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A72C3E" w:rsidRDefault="00A72C3E" w:rsidP="00A72C3E">
      <w:r>
        <w:rPr>
          <w:noProof/>
        </w:rPr>
        <w:drawing>
          <wp:inline distT="0" distB="0" distL="0" distR="0">
            <wp:extent cx="3556000" cy="335280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S1 Fig.eps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56000" cy="335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2C3E" w:rsidRDefault="00A72C3E" w:rsidP="00A72C3E"/>
    <w:p w:rsidR="00A72C3E" w:rsidRDefault="00A72C3E" w:rsidP="00A72C3E"/>
    <w:p w:rsidR="00A72C3E" w:rsidRPr="00A72C3E" w:rsidRDefault="00A72C3E" w:rsidP="00A72C3E">
      <w:r>
        <w:t>S1 Fig</w:t>
      </w:r>
      <w:r w:rsidR="00277146">
        <w:t>ure</w:t>
      </w:r>
      <w:r>
        <w:t xml:space="preserve">. Characterization of </w:t>
      </w:r>
      <w:r>
        <w:rPr>
          <w:i/>
        </w:rPr>
        <w:t xml:space="preserve">de novo </w:t>
      </w:r>
      <w:r>
        <w:t xml:space="preserve">assembled transcripts from reads that failed to map to the reference GDDH13 genome. </w:t>
      </w:r>
      <w:r>
        <w:rPr>
          <w:color w:val="000000"/>
          <w:shd w:val="clear" w:color="auto" w:fill="FFFFFF"/>
        </w:rPr>
        <w:t>A) Percentage of transcripts predicted to be coding or noncoding/ambiguous. B)</w:t>
      </w:r>
      <w:r w:rsidRPr="00A72C3E">
        <w:rPr>
          <w:color w:val="000000"/>
          <w:shd w:val="clear" w:color="auto" w:fill="FFFFFF"/>
        </w:rPr>
        <w:t xml:space="preserve"> The distribution of </w:t>
      </w:r>
      <w:proofErr w:type="spellStart"/>
      <w:r w:rsidRPr="00A72C3E">
        <w:rPr>
          <w:color w:val="000000"/>
          <w:shd w:val="clear" w:color="auto" w:fill="FFFFFF"/>
        </w:rPr>
        <w:t>BLASTn</w:t>
      </w:r>
      <w:proofErr w:type="spellEnd"/>
      <w:r w:rsidRPr="00A72C3E">
        <w:rPr>
          <w:color w:val="000000"/>
          <w:shd w:val="clear" w:color="auto" w:fill="FFFFFF"/>
        </w:rPr>
        <w:t xml:space="preserve"> match results for </w:t>
      </w:r>
      <w:r w:rsidRPr="00A72C3E">
        <w:rPr>
          <w:i/>
          <w:iCs/>
          <w:color w:val="000000"/>
          <w:shd w:val="clear" w:color="auto" w:fill="FFFFFF"/>
        </w:rPr>
        <w:t xml:space="preserve">de novo </w:t>
      </w:r>
      <w:r w:rsidRPr="00A72C3E">
        <w:rPr>
          <w:color w:val="000000"/>
          <w:shd w:val="clear" w:color="auto" w:fill="FFFFFF"/>
        </w:rPr>
        <w:t>assembled transcripts from unmapped reads.</w:t>
      </w:r>
    </w:p>
    <w:p w:rsidR="00A72C3E" w:rsidRDefault="00A72C3E" w:rsidP="00A72C3E"/>
    <w:p w:rsidR="00A72C3E" w:rsidRDefault="00A72C3E" w:rsidP="00A72C3E"/>
    <w:p w:rsidR="00A72C3E" w:rsidRDefault="00A35A11" w:rsidP="00A72C3E">
      <w:pPr>
        <w:rPr>
          <w:color w:val="000000"/>
          <w:shd w:val="clear" w:color="auto" w:fill="FFFFFF"/>
        </w:rPr>
      </w:pPr>
      <w:r>
        <w:t>S2</w:t>
      </w:r>
      <w:r w:rsidR="00EE24F8">
        <w:t xml:space="preserve"> </w:t>
      </w:r>
      <w:r>
        <w:t>Fig</w:t>
      </w:r>
      <w:r w:rsidR="00277146">
        <w:t>ure</w:t>
      </w:r>
      <w:r w:rsidR="00A72C3E">
        <w:t xml:space="preserve">. </w:t>
      </w:r>
      <w:r w:rsidR="00A72C3E" w:rsidRPr="00807D29">
        <w:rPr>
          <w:color w:val="000000"/>
          <w:shd w:val="clear" w:color="auto" w:fill="FFFFFF"/>
        </w:rPr>
        <w:t xml:space="preserve">Phylogenetic analysis and sequence alignment for Arabidopsis </w:t>
      </w:r>
      <w:r w:rsidR="00A72C3E">
        <w:rPr>
          <w:color w:val="000000"/>
          <w:shd w:val="clear" w:color="auto" w:fill="FFFFFF"/>
        </w:rPr>
        <w:t>and apple proteins most closely related to 16 Arabidopsis flowering gene families</w:t>
      </w:r>
      <w:r w:rsidR="00A72C3E" w:rsidRPr="00807D29">
        <w:rPr>
          <w:color w:val="000000"/>
          <w:shd w:val="clear" w:color="auto" w:fill="FFFFFF"/>
        </w:rPr>
        <w:t>. </w:t>
      </w:r>
      <w:r>
        <w:rPr>
          <w:color w:val="000000"/>
          <w:shd w:val="clear" w:color="auto" w:fill="FFFFFF"/>
        </w:rPr>
        <w:t>Distances between genes was determined using the Neighbor Joining method. Conserved sequence alignments are represented by the grey boxes.</w:t>
      </w:r>
    </w:p>
    <w:p w:rsidR="00A72C3E" w:rsidRDefault="00A72C3E">
      <w:r>
        <w:br w:type="page"/>
      </w:r>
    </w:p>
    <w:p w:rsidR="00996F23" w:rsidRDefault="00D115B7">
      <w:r>
        <w:rPr>
          <w:noProof/>
        </w:rPr>
        <w:lastRenderedPageBreak/>
        <w:drawing>
          <wp:inline distT="0" distB="0" distL="0" distR="0">
            <wp:extent cx="5330047" cy="7690649"/>
            <wp:effectExtent l="0" t="0" r="4445" b="571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AT4G24540_related.pep.fa.final_tree.pn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1070" cy="77065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7D29" w:rsidRDefault="00277146" w:rsidP="00807D29">
      <w:pPr>
        <w:rPr>
          <w:color w:val="000000"/>
          <w:shd w:val="clear" w:color="auto" w:fill="FFFFFF"/>
        </w:rPr>
      </w:pPr>
      <w:r>
        <w:rPr>
          <w:color w:val="000000"/>
          <w:shd w:val="clear" w:color="auto" w:fill="FFFFFF"/>
        </w:rPr>
        <w:t>S2 Fig[</w:t>
      </w:r>
      <w:r w:rsidR="00807D29">
        <w:rPr>
          <w:color w:val="000000"/>
          <w:shd w:val="clear" w:color="auto" w:fill="FFFFFF"/>
        </w:rPr>
        <w:t>a</w:t>
      </w:r>
      <w:r>
        <w:rPr>
          <w:color w:val="000000"/>
          <w:shd w:val="clear" w:color="auto" w:fill="FFFFFF"/>
        </w:rPr>
        <w:t>]</w:t>
      </w:r>
      <w:r w:rsidR="00807D29">
        <w:rPr>
          <w:color w:val="000000"/>
          <w:shd w:val="clear" w:color="auto" w:fill="FFFFFF"/>
        </w:rPr>
        <w:t xml:space="preserve">. </w:t>
      </w:r>
      <w:r w:rsidR="00807D29" w:rsidRPr="00807D29">
        <w:rPr>
          <w:color w:val="000000"/>
          <w:shd w:val="clear" w:color="auto" w:fill="FFFFFF"/>
        </w:rPr>
        <w:t xml:space="preserve">Phylogenetic analysis and sequence alignment for Arabidopsis </w:t>
      </w:r>
      <w:r w:rsidR="000F6FA6">
        <w:rPr>
          <w:color w:val="000000"/>
          <w:shd w:val="clear" w:color="auto" w:fill="FFFFFF"/>
        </w:rPr>
        <w:t xml:space="preserve">and apple proteins most closely related to Arabidopsis </w:t>
      </w:r>
      <w:r w:rsidR="00807D29" w:rsidRPr="00807D29">
        <w:rPr>
          <w:i/>
          <w:iCs/>
          <w:color w:val="000000"/>
          <w:shd w:val="clear" w:color="auto" w:fill="FFFFFF"/>
        </w:rPr>
        <w:t>AGL24</w:t>
      </w:r>
      <w:r w:rsidR="00807D29" w:rsidRPr="00807D29">
        <w:rPr>
          <w:color w:val="000000"/>
          <w:shd w:val="clear" w:color="auto" w:fill="FFFFFF"/>
        </w:rPr>
        <w:t>. </w:t>
      </w:r>
      <w:r w:rsidR="00D115B7">
        <w:rPr>
          <w:color w:val="000000"/>
          <w:shd w:val="clear" w:color="auto" w:fill="FFFFFF"/>
        </w:rPr>
        <w:t>* Indicates reciprocal blast homolog.</w:t>
      </w:r>
    </w:p>
    <w:p w:rsidR="00807D29" w:rsidRDefault="00807D29" w:rsidP="00807D29">
      <w:pPr>
        <w:rPr>
          <w:color w:val="000000"/>
          <w:shd w:val="clear" w:color="auto" w:fill="FFFFFF"/>
        </w:rPr>
      </w:pPr>
    </w:p>
    <w:p w:rsidR="00D115B7" w:rsidRDefault="00D115B7" w:rsidP="00807D29">
      <w:pPr>
        <w:rPr>
          <w:color w:val="000000"/>
          <w:shd w:val="clear" w:color="auto" w:fill="FFFFFF"/>
        </w:rPr>
      </w:pPr>
      <w:r>
        <w:rPr>
          <w:noProof/>
          <w:color w:val="000000"/>
          <w:shd w:val="clear" w:color="auto" w:fill="FFFFFF"/>
        </w:rPr>
        <w:lastRenderedPageBreak/>
        <w:drawing>
          <wp:inline distT="0" distB="0" distL="0" distR="0">
            <wp:extent cx="4867913" cy="7448424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AT1G69120_related.pep.fa.final_tree.pn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16042" cy="75220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7D29" w:rsidRDefault="00277146" w:rsidP="00807D29">
      <w:pPr>
        <w:rPr>
          <w:color w:val="000000"/>
          <w:shd w:val="clear" w:color="auto" w:fill="FFFFFF"/>
        </w:rPr>
      </w:pPr>
      <w:r>
        <w:rPr>
          <w:color w:val="000000"/>
          <w:shd w:val="clear" w:color="auto" w:fill="FFFFFF"/>
        </w:rPr>
        <w:t>S2 Fig[b]</w:t>
      </w:r>
      <w:r w:rsidR="00807D29">
        <w:rPr>
          <w:color w:val="000000"/>
          <w:shd w:val="clear" w:color="auto" w:fill="FFFFFF"/>
        </w:rPr>
        <w:t xml:space="preserve">. </w:t>
      </w:r>
      <w:r w:rsidR="00807D29" w:rsidRPr="00807D29">
        <w:rPr>
          <w:color w:val="000000"/>
          <w:shd w:val="clear" w:color="auto" w:fill="FFFFFF"/>
        </w:rPr>
        <w:t xml:space="preserve">Phylogenetic analysis and sequence alignment for Arabidopsis </w:t>
      </w:r>
      <w:r w:rsidR="000F6FA6">
        <w:rPr>
          <w:color w:val="000000"/>
          <w:shd w:val="clear" w:color="auto" w:fill="FFFFFF"/>
        </w:rPr>
        <w:t xml:space="preserve">and apple proteins most closely related to Arabidopsis </w:t>
      </w:r>
      <w:r w:rsidR="00807D29" w:rsidRPr="00807D29">
        <w:rPr>
          <w:i/>
          <w:iCs/>
          <w:color w:val="000000"/>
          <w:shd w:val="clear" w:color="auto" w:fill="FFFFFF"/>
        </w:rPr>
        <w:t>AP1</w:t>
      </w:r>
      <w:r w:rsidR="00807D29" w:rsidRPr="00807D29">
        <w:rPr>
          <w:color w:val="000000"/>
          <w:shd w:val="clear" w:color="auto" w:fill="FFFFFF"/>
        </w:rPr>
        <w:t>.</w:t>
      </w:r>
      <w:r w:rsidR="00D115B7" w:rsidRPr="00D115B7">
        <w:rPr>
          <w:color w:val="000000"/>
          <w:shd w:val="clear" w:color="auto" w:fill="FFFFFF"/>
        </w:rPr>
        <w:t xml:space="preserve"> </w:t>
      </w:r>
      <w:r w:rsidR="00D115B7">
        <w:rPr>
          <w:color w:val="000000"/>
          <w:shd w:val="clear" w:color="auto" w:fill="FFFFFF"/>
        </w:rPr>
        <w:t>* Indicates reciprocal blast homolog.</w:t>
      </w:r>
    </w:p>
    <w:p w:rsidR="00807D29" w:rsidRDefault="00807D29">
      <w:pPr>
        <w:rPr>
          <w:color w:val="000000"/>
          <w:shd w:val="clear" w:color="auto" w:fill="FFFFFF"/>
        </w:rPr>
      </w:pPr>
      <w:r>
        <w:rPr>
          <w:color w:val="000000"/>
          <w:shd w:val="clear" w:color="auto" w:fill="FFFFFF"/>
        </w:rPr>
        <w:br w:type="page"/>
      </w:r>
    </w:p>
    <w:p w:rsidR="00807D29" w:rsidRPr="00807D29" w:rsidRDefault="00D115B7" w:rsidP="00807D29">
      <w:r>
        <w:rPr>
          <w:noProof/>
        </w:rPr>
        <w:lastRenderedPageBreak/>
        <w:drawing>
          <wp:inline distT="0" distB="0" distL="0" distR="0">
            <wp:extent cx="5943600" cy="2867025"/>
            <wp:effectExtent l="0" t="0" r="0" b="317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AT4G35900_related.pep.fa.final_tree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67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7D29" w:rsidRDefault="00277146" w:rsidP="00807D29">
      <w:pPr>
        <w:rPr>
          <w:color w:val="000000"/>
          <w:shd w:val="clear" w:color="auto" w:fill="FFFFFF"/>
        </w:rPr>
      </w:pPr>
      <w:r>
        <w:rPr>
          <w:color w:val="000000"/>
          <w:shd w:val="clear" w:color="auto" w:fill="FFFFFF"/>
        </w:rPr>
        <w:t>S2 Fig[c]</w:t>
      </w:r>
      <w:r w:rsidR="00807D29">
        <w:rPr>
          <w:color w:val="000000"/>
          <w:shd w:val="clear" w:color="auto" w:fill="FFFFFF"/>
        </w:rPr>
        <w:t xml:space="preserve">. </w:t>
      </w:r>
      <w:r w:rsidR="00807D29" w:rsidRPr="00807D29">
        <w:rPr>
          <w:color w:val="000000"/>
          <w:shd w:val="clear" w:color="auto" w:fill="FFFFFF"/>
        </w:rPr>
        <w:t xml:space="preserve">Phylogenetic analysis and sequence alignment for Arabidopsis </w:t>
      </w:r>
      <w:r w:rsidR="000F6FA6">
        <w:rPr>
          <w:color w:val="000000"/>
          <w:shd w:val="clear" w:color="auto" w:fill="FFFFFF"/>
        </w:rPr>
        <w:t xml:space="preserve">and apple proteins most closely related to Arabidopsis </w:t>
      </w:r>
      <w:r w:rsidR="00807D29" w:rsidRPr="00807D29">
        <w:rPr>
          <w:i/>
          <w:iCs/>
          <w:color w:val="000000"/>
          <w:shd w:val="clear" w:color="auto" w:fill="FFFFFF"/>
        </w:rPr>
        <w:t>FD</w:t>
      </w:r>
      <w:r w:rsidR="00807D29" w:rsidRPr="00807D29">
        <w:rPr>
          <w:color w:val="000000"/>
          <w:shd w:val="clear" w:color="auto" w:fill="FFFFFF"/>
        </w:rPr>
        <w:t>.</w:t>
      </w:r>
      <w:r w:rsidR="00D115B7">
        <w:rPr>
          <w:color w:val="000000"/>
          <w:shd w:val="clear" w:color="auto" w:fill="FFFFFF"/>
        </w:rPr>
        <w:t xml:space="preserve"> * Indicates reciprocal blast homolog.</w:t>
      </w:r>
    </w:p>
    <w:p w:rsidR="00807D29" w:rsidRDefault="00807D29" w:rsidP="00807D29"/>
    <w:p w:rsidR="00807D29" w:rsidRDefault="00807D29" w:rsidP="00807D29"/>
    <w:p w:rsidR="00807D29" w:rsidRPr="00807D29" w:rsidRDefault="00807D29" w:rsidP="00807D29"/>
    <w:p w:rsidR="00807D29" w:rsidRPr="00807D29" w:rsidRDefault="00807D29" w:rsidP="00807D29"/>
    <w:p w:rsidR="00807D29" w:rsidRPr="00807D29" w:rsidRDefault="00807D29" w:rsidP="00807D29"/>
    <w:p w:rsidR="00807D29" w:rsidRPr="00807D29" w:rsidRDefault="00807D29" w:rsidP="00807D29"/>
    <w:p w:rsidR="00807D29" w:rsidRDefault="00807D29">
      <w:r>
        <w:br w:type="page"/>
      </w:r>
    </w:p>
    <w:p w:rsidR="00807D29" w:rsidRDefault="00D115B7" w:rsidP="00807D29">
      <w:pPr>
        <w:rPr>
          <w:color w:val="000000"/>
          <w:shd w:val="clear" w:color="auto" w:fill="FFFFFF"/>
        </w:rPr>
      </w:pPr>
      <w:r>
        <w:rPr>
          <w:noProof/>
          <w:color w:val="000000"/>
          <w:shd w:val="clear" w:color="auto" w:fill="FFFFFF"/>
        </w:rPr>
        <w:lastRenderedPageBreak/>
        <w:drawing>
          <wp:inline distT="0" distB="0" distL="0" distR="0">
            <wp:extent cx="4837616" cy="7472646"/>
            <wp:effectExtent l="0" t="0" r="127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AT5G10140_related.pep.fa.final_tree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43076" cy="74810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7D29" w:rsidRDefault="00277146">
      <w:pPr>
        <w:rPr>
          <w:color w:val="000000"/>
          <w:shd w:val="clear" w:color="auto" w:fill="FFFFFF"/>
        </w:rPr>
      </w:pPr>
      <w:r>
        <w:rPr>
          <w:color w:val="000000"/>
          <w:shd w:val="clear" w:color="auto" w:fill="FFFFFF"/>
        </w:rPr>
        <w:t>S2 Fig[d]</w:t>
      </w:r>
      <w:r w:rsidR="00807D29">
        <w:rPr>
          <w:color w:val="000000"/>
          <w:shd w:val="clear" w:color="auto" w:fill="FFFFFF"/>
        </w:rPr>
        <w:t xml:space="preserve">. </w:t>
      </w:r>
      <w:r w:rsidR="00807D29" w:rsidRPr="00807D29">
        <w:rPr>
          <w:color w:val="000000"/>
          <w:shd w:val="clear" w:color="auto" w:fill="FFFFFF"/>
        </w:rPr>
        <w:t xml:space="preserve">Phylogenetic analysis and sequence alignment for Arabidopsis </w:t>
      </w:r>
      <w:r w:rsidR="00807D29" w:rsidRPr="00807D29">
        <w:rPr>
          <w:i/>
          <w:iCs/>
          <w:color w:val="000000"/>
          <w:shd w:val="clear" w:color="auto" w:fill="FFFFFF"/>
        </w:rPr>
        <w:t>FLC</w:t>
      </w:r>
      <w:r w:rsidR="00807D29" w:rsidRPr="00807D29">
        <w:rPr>
          <w:color w:val="000000"/>
          <w:shd w:val="clear" w:color="auto" w:fill="FFFFFF"/>
        </w:rPr>
        <w:t xml:space="preserve"> gene family and their apple counterparts. </w:t>
      </w:r>
      <w:r w:rsidR="00D115B7">
        <w:rPr>
          <w:color w:val="000000"/>
          <w:shd w:val="clear" w:color="auto" w:fill="FFFFFF"/>
        </w:rPr>
        <w:t>* Indicates reciprocal blast homolog.</w:t>
      </w:r>
      <w:r w:rsidR="00807D29">
        <w:rPr>
          <w:color w:val="000000"/>
          <w:shd w:val="clear" w:color="auto" w:fill="FFFFFF"/>
        </w:rPr>
        <w:br w:type="page"/>
      </w:r>
    </w:p>
    <w:p w:rsidR="00807D29" w:rsidRPr="00807D29" w:rsidRDefault="00D115B7" w:rsidP="00807D29">
      <w:r>
        <w:rPr>
          <w:noProof/>
        </w:rPr>
        <w:lastRenderedPageBreak/>
        <w:drawing>
          <wp:inline distT="0" distB="0" distL="0" distR="0">
            <wp:extent cx="5943600" cy="3743960"/>
            <wp:effectExtent l="0" t="0" r="0" b="254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AT1G65480_related.pep.fa.final_tree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43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15B7" w:rsidRDefault="00277146" w:rsidP="00807D29">
      <w:pPr>
        <w:rPr>
          <w:color w:val="000000"/>
          <w:shd w:val="clear" w:color="auto" w:fill="FFFFFF"/>
        </w:rPr>
      </w:pPr>
      <w:r>
        <w:rPr>
          <w:color w:val="000000"/>
          <w:shd w:val="clear" w:color="auto" w:fill="FFFFFF"/>
        </w:rPr>
        <w:t>S2 Fig[e]</w:t>
      </w:r>
      <w:r w:rsidR="00807D29">
        <w:rPr>
          <w:color w:val="000000"/>
          <w:shd w:val="clear" w:color="auto" w:fill="FFFFFF"/>
        </w:rPr>
        <w:t xml:space="preserve">. </w:t>
      </w:r>
      <w:r w:rsidR="00807D29" w:rsidRPr="00807D29">
        <w:rPr>
          <w:color w:val="000000"/>
          <w:shd w:val="clear" w:color="auto" w:fill="FFFFFF"/>
        </w:rPr>
        <w:t xml:space="preserve">Phylogenetic analysis and sequence alignment for Arabidopsis </w:t>
      </w:r>
      <w:r w:rsidR="000F6FA6">
        <w:rPr>
          <w:color w:val="000000"/>
          <w:shd w:val="clear" w:color="auto" w:fill="FFFFFF"/>
        </w:rPr>
        <w:t xml:space="preserve">and apple proteins most closely related to Arabidopsis </w:t>
      </w:r>
      <w:r w:rsidR="00807D29" w:rsidRPr="00807D29">
        <w:rPr>
          <w:i/>
          <w:iCs/>
          <w:color w:val="000000"/>
          <w:shd w:val="clear" w:color="auto" w:fill="FFFFFF"/>
        </w:rPr>
        <w:t>FT</w:t>
      </w:r>
      <w:r w:rsidR="00807D29" w:rsidRPr="00807D29">
        <w:rPr>
          <w:color w:val="000000"/>
          <w:shd w:val="clear" w:color="auto" w:fill="FFFFFF"/>
        </w:rPr>
        <w:t>. </w:t>
      </w:r>
      <w:r w:rsidR="00D115B7">
        <w:rPr>
          <w:color w:val="000000"/>
          <w:shd w:val="clear" w:color="auto" w:fill="FFFFFF"/>
        </w:rPr>
        <w:t>* Indicates reciprocal blast homolog.</w:t>
      </w:r>
    </w:p>
    <w:p w:rsidR="00D115B7" w:rsidRDefault="00D115B7">
      <w:pPr>
        <w:rPr>
          <w:color w:val="000000"/>
          <w:shd w:val="clear" w:color="auto" w:fill="FFFFFF"/>
        </w:rPr>
      </w:pPr>
      <w:r>
        <w:rPr>
          <w:color w:val="000000"/>
          <w:shd w:val="clear" w:color="auto" w:fill="FFFFFF"/>
        </w:rPr>
        <w:br w:type="page"/>
      </w:r>
    </w:p>
    <w:p w:rsidR="00807D29" w:rsidRDefault="00D115B7">
      <w:r>
        <w:rPr>
          <w:noProof/>
        </w:rPr>
        <w:lastRenderedPageBreak/>
        <w:drawing>
          <wp:inline distT="0" distB="0" distL="0" distR="0">
            <wp:extent cx="5066207" cy="7393923"/>
            <wp:effectExtent l="0" t="0" r="127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AT5G60910_related.pep.fa.final_tree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78102" cy="74112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7D29" w:rsidRPr="00807D29" w:rsidRDefault="00277146" w:rsidP="00807D29">
      <w:r>
        <w:rPr>
          <w:color w:val="000000"/>
          <w:shd w:val="clear" w:color="auto" w:fill="FFFFFF"/>
        </w:rPr>
        <w:t>S2 Fig[f]</w:t>
      </w:r>
      <w:r w:rsidR="00807D29">
        <w:rPr>
          <w:color w:val="000000"/>
          <w:shd w:val="clear" w:color="auto" w:fill="FFFFFF"/>
        </w:rPr>
        <w:t xml:space="preserve">. </w:t>
      </w:r>
      <w:r w:rsidR="00807D29" w:rsidRPr="00807D29">
        <w:rPr>
          <w:color w:val="000000"/>
          <w:shd w:val="clear" w:color="auto" w:fill="FFFFFF"/>
        </w:rPr>
        <w:t xml:space="preserve">Phylogenetic analysis and sequence alignment for Arabidopsis </w:t>
      </w:r>
      <w:r w:rsidR="000F6FA6">
        <w:rPr>
          <w:color w:val="000000"/>
          <w:shd w:val="clear" w:color="auto" w:fill="FFFFFF"/>
        </w:rPr>
        <w:t xml:space="preserve">and apple proteins most closely related to Arabidopsis </w:t>
      </w:r>
      <w:r w:rsidR="00807D29" w:rsidRPr="00807D29">
        <w:rPr>
          <w:i/>
          <w:iCs/>
          <w:color w:val="000000"/>
          <w:shd w:val="clear" w:color="auto" w:fill="FFFFFF"/>
        </w:rPr>
        <w:t>FUL</w:t>
      </w:r>
      <w:r w:rsidR="00807D29" w:rsidRPr="00807D29">
        <w:rPr>
          <w:color w:val="000000"/>
          <w:shd w:val="clear" w:color="auto" w:fill="FFFFFF"/>
        </w:rPr>
        <w:t>. </w:t>
      </w:r>
      <w:r w:rsidR="00D115B7">
        <w:rPr>
          <w:color w:val="000000"/>
          <w:shd w:val="clear" w:color="auto" w:fill="FFFFFF"/>
        </w:rPr>
        <w:t>* Indicates reciprocal blast homolog.</w:t>
      </w:r>
    </w:p>
    <w:p w:rsidR="00807D29" w:rsidRPr="00807D29" w:rsidRDefault="00807D29" w:rsidP="00807D29"/>
    <w:p w:rsidR="00807D29" w:rsidRDefault="00807D29">
      <w:r>
        <w:br w:type="page"/>
      </w:r>
    </w:p>
    <w:p w:rsidR="00807D29" w:rsidRDefault="009E24F5">
      <w:r>
        <w:rPr>
          <w:noProof/>
        </w:rPr>
        <w:lastRenderedPageBreak/>
        <w:drawing>
          <wp:inline distT="0" distB="0" distL="0" distR="0">
            <wp:extent cx="5943600" cy="988695"/>
            <wp:effectExtent l="0" t="0" r="0" b="190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AT5G61850_related.pep.fa.final_tree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988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7D29" w:rsidRPr="00807D29" w:rsidRDefault="00277146" w:rsidP="00807D29">
      <w:r>
        <w:rPr>
          <w:color w:val="000000"/>
          <w:shd w:val="clear" w:color="auto" w:fill="FFFFFF"/>
        </w:rPr>
        <w:t>S2 Fig[g]</w:t>
      </w:r>
      <w:r w:rsidR="009752DB">
        <w:rPr>
          <w:color w:val="000000"/>
          <w:shd w:val="clear" w:color="auto" w:fill="FFFFFF"/>
        </w:rPr>
        <w:t xml:space="preserve">. </w:t>
      </w:r>
      <w:r w:rsidR="00807D29" w:rsidRPr="00807D29">
        <w:rPr>
          <w:color w:val="000000"/>
          <w:shd w:val="clear" w:color="auto" w:fill="FFFFFF"/>
        </w:rPr>
        <w:t xml:space="preserve">Phylogenetic analysis and sequence alignment for Arabidopsis </w:t>
      </w:r>
      <w:r w:rsidR="000F6FA6">
        <w:rPr>
          <w:color w:val="000000"/>
          <w:shd w:val="clear" w:color="auto" w:fill="FFFFFF"/>
        </w:rPr>
        <w:t xml:space="preserve">and apple proteins most closely related to Arabidopsis </w:t>
      </w:r>
      <w:r w:rsidR="00807D29" w:rsidRPr="00807D29">
        <w:rPr>
          <w:i/>
          <w:iCs/>
          <w:color w:val="000000"/>
          <w:shd w:val="clear" w:color="auto" w:fill="FFFFFF"/>
        </w:rPr>
        <w:t>LFY</w:t>
      </w:r>
      <w:r w:rsidR="00807D29" w:rsidRPr="00807D29">
        <w:rPr>
          <w:color w:val="000000"/>
          <w:shd w:val="clear" w:color="auto" w:fill="FFFFFF"/>
        </w:rPr>
        <w:t xml:space="preserve">. </w:t>
      </w:r>
      <w:r w:rsidR="009E24F5">
        <w:rPr>
          <w:color w:val="000000"/>
          <w:shd w:val="clear" w:color="auto" w:fill="FFFFFF"/>
        </w:rPr>
        <w:t xml:space="preserve">The gene </w:t>
      </w:r>
      <w:r w:rsidR="009E24F5">
        <w:rPr>
          <w:i/>
          <w:iCs/>
          <w:color w:val="000000"/>
          <w:shd w:val="clear" w:color="auto" w:fill="FFFFFF"/>
        </w:rPr>
        <w:t xml:space="preserve">NEEDLY, </w:t>
      </w:r>
      <w:r w:rsidR="009E24F5">
        <w:rPr>
          <w:color w:val="000000"/>
          <w:shd w:val="clear" w:color="auto" w:fill="FFFFFF"/>
        </w:rPr>
        <w:t xml:space="preserve">a homolog of </w:t>
      </w:r>
      <w:r w:rsidR="009E24F5">
        <w:rPr>
          <w:i/>
          <w:iCs/>
          <w:color w:val="000000"/>
          <w:shd w:val="clear" w:color="auto" w:fill="FFFFFF"/>
        </w:rPr>
        <w:t xml:space="preserve">LFY, </w:t>
      </w:r>
      <w:r w:rsidR="009E24F5">
        <w:rPr>
          <w:color w:val="000000"/>
          <w:shd w:val="clear" w:color="auto" w:fill="FFFFFF"/>
        </w:rPr>
        <w:t xml:space="preserve">from </w:t>
      </w:r>
      <w:r w:rsidR="009E24F5">
        <w:rPr>
          <w:i/>
          <w:iCs/>
          <w:color w:val="000000"/>
          <w:shd w:val="clear" w:color="auto" w:fill="FFFFFF"/>
        </w:rPr>
        <w:t xml:space="preserve">Pinus radiata </w:t>
      </w:r>
      <w:r w:rsidR="009E24F5">
        <w:rPr>
          <w:color w:val="000000"/>
          <w:shd w:val="clear" w:color="auto" w:fill="FFFFFF"/>
        </w:rPr>
        <w:t>was used as an outgroup[</w:t>
      </w:r>
      <w:proofErr w:type="spellStart"/>
      <w:r w:rsidR="009E24F5">
        <w:rPr>
          <w:color w:val="000000"/>
          <w:shd w:val="clear" w:color="auto" w:fill="FFFFFF"/>
        </w:rPr>
        <w:t>Mouradov</w:t>
      </w:r>
      <w:proofErr w:type="spellEnd"/>
      <w:r w:rsidR="009E24F5">
        <w:rPr>
          <w:color w:val="000000"/>
          <w:shd w:val="clear" w:color="auto" w:fill="FFFFFF"/>
        </w:rPr>
        <w:t xml:space="preserve"> et al. 199</w:t>
      </w:r>
      <w:r w:rsidR="00C86045">
        <w:rPr>
          <w:color w:val="000000"/>
          <w:shd w:val="clear" w:color="auto" w:fill="FFFFFF"/>
        </w:rPr>
        <w:t>8</w:t>
      </w:r>
      <w:r w:rsidR="009E24F5">
        <w:rPr>
          <w:color w:val="000000"/>
          <w:shd w:val="clear" w:color="auto" w:fill="FFFFFF"/>
        </w:rPr>
        <w:t>].</w:t>
      </w:r>
      <w:r w:rsidR="009E24F5">
        <w:rPr>
          <w:i/>
          <w:iCs/>
          <w:color w:val="000000"/>
          <w:shd w:val="clear" w:color="auto" w:fill="FFFFFF"/>
        </w:rPr>
        <w:t xml:space="preserve"> </w:t>
      </w:r>
      <w:r w:rsidR="00D115B7">
        <w:rPr>
          <w:color w:val="000000"/>
          <w:shd w:val="clear" w:color="auto" w:fill="FFFFFF"/>
        </w:rPr>
        <w:t>* Indicates reciprocal blast homolog.</w:t>
      </w:r>
    </w:p>
    <w:p w:rsidR="00807D29" w:rsidRDefault="00807D29"/>
    <w:p w:rsidR="009752DB" w:rsidRDefault="009752DB">
      <w:r>
        <w:br w:type="page"/>
      </w:r>
    </w:p>
    <w:p w:rsidR="009752DB" w:rsidRDefault="00D115B7">
      <w:r>
        <w:rPr>
          <w:noProof/>
        </w:rPr>
        <w:lastRenderedPageBreak/>
        <w:drawing>
          <wp:inline distT="0" distB="0" distL="0" distR="0">
            <wp:extent cx="5139834" cy="7351534"/>
            <wp:effectExtent l="0" t="0" r="3810" b="190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AT2G45660_related.pep.fa.final_tree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53601" cy="73712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52DB" w:rsidRPr="009752DB" w:rsidRDefault="00277146" w:rsidP="009752DB">
      <w:pPr>
        <w:pStyle w:val="NormalWeb"/>
        <w:spacing w:before="0" w:beforeAutospacing="0" w:after="0" w:afterAutospacing="0"/>
      </w:pPr>
      <w:r>
        <w:rPr>
          <w:color w:val="000000"/>
          <w:shd w:val="clear" w:color="auto" w:fill="FFFFFF"/>
        </w:rPr>
        <w:t>S2 Fig[h]</w:t>
      </w:r>
      <w:r w:rsidR="009752DB">
        <w:t xml:space="preserve">. </w:t>
      </w:r>
      <w:r w:rsidR="009752DB" w:rsidRPr="009752DB">
        <w:rPr>
          <w:color w:val="000000"/>
          <w:shd w:val="clear" w:color="auto" w:fill="FFFFFF"/>
        </w:rPr>
        <w:t xml:space="preserve">Phylogenetic analysis and sequence alignment for Arabidopsis </w:t>
      </w:r>
      <w:r w:rsidR="000F6FA6">
        <w:rPr>
          <w:color w:val="000000"/>
          <w:shd w:val="clear" w:color="auto" w:fill="FFFFFF"/>
        </w:rPr>
        <w:t xml:space="preserve">and apple proteins most closely related to Arabidopsis </w:t>
      </w:r>
      <w:r w:rsidR="009752DB" w:rsidRPr="009752DB">
        <w:rPr>
          <w:i/>
          <w:iCs/>
          <w:color w:val="000000"/>
          <w:shd w:val="clear" w:color="auto" w:fill="FFFFFF"/>
        </w:rPr>
        <w:t>SOC1</w:t>
      </w:r>
      <w:r w:rsidR="009752DB" w:rsidRPr="009752DB">
        <w:rPr>
          <w:color w:val="000000"/>
          <w:shd w:val="clear" w:color="auto" w:fill="FFFFFF"/>
        </w:rPr>
        <w:t>. </w:t>
      </w:r>
      <w:r w:rsidR="00D115B7">
        <w:rPr>
          <w:color w:val="000000"/>
          <w:shd w:val="clear" w:color="auto" w:fill="FFFFFF"/>
        </w:rPr>
        <w:t>* Indicates reciprocal blast homolog.</w:t>
      </w:r>
      <w:r w:rsidR="009752DB" w:rsidRPr="009752DB">
        <w:rPr>
          <w:color w:val="000000"/>
          <w:shd w:val="clear" w:color="auto" w:fill="FFFFFF"/>
        </w:rPr>
        <w:t> </w:t>
      </w:r>
    </w:p>
    <w:p w:rsidR="009752DB" w:rsidRPr="009752DB" w:rsidRDefault="009752DB" w:rsidP="009752DB"/>
    <w:p w:rsidR="009752DB" w:rsidRDefault="009752DB">
      <w:r>
        <w:br w:type="page"/>
      </w:r>
    </w:p>
    <w:p w:rsidR="009752DB" w:rsidRDefault="00D115B7">
      <w:r>
        <w:rPr>
          <w:noProof/>
        </w:rPr>
        <w:lastRenderedPageBreak/>
        <w:drawing>
          <wp:inline distT="0" distB="0" distL="0" distR="0">
            <wp:extent cx="5943600" cy="3509010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AT2G33810_related.pep.fa.final_tree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0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52DB" w:rsidRPr="009752DB" w:rsidRDefault="00277146" w:rsidP="009752DB">
      <w:r>
        <w:rPr>
          <w:color w:val="000000"/>
          <w:shd w:val="clear" w:color="auto" w:fill="FFFFFF"/>
        </w:rPr>
        <w:t>S2 Fig[</w:t>
      </w:r>
      <w:proofErr w:type="spellStart"/>
      <w:r>
        <w:rPr>
          <w:color w:val="000000"/>
          <w:shd w:val="clear" w:color="auto" w:fill="FFFFFF"/>
        </w:rPr>
        <w:t>i</w:t>
      </w:r>
      <w:proofErr w:type="spellEnd"/>
      <w:r>
        <w:rPr>
          <w:color w:val="000000"/>
          <w:shd w:val="clear" w:color="auto" w:fill="FFFFFF"/>
        </w:rPr>
        <w:t>]</w:t>
      </w:r>
      <w:r w:rsidR="009752DB">
        <w:rPr>
          <w:color w:val="000000"/>
          <w:shd w:val="clear" w:color="auto" w:fill="FFFFFF"/>
        </w:rPr>
        <w:t>.</w:t>
      </w:r>
      <w:r w:rsidR="009752DB" w:rsidRPr="009752DB">
        <w:rPr>
          <w:color w:val="000000"/>
          <w:shd w:val="clear" w:color="auto" w:fill="FFFFFF"/>
        </w:rPr>
        <w:t xml:space="preserve"> Phylogenetic analysis and sequence alignment for Arabidopsis </w:t>
      </w:r>
      <w:r w:rsidR="000F6FA6">
        <w:rPr>
          <w:color w:val="000000"/>
          <w:shd w:val="clear" w:color="auto" w:fill="FFFFFF"/>
        </w:rPr>
        <w:t xml:space="preserve">and apple proteins most closely related to Arabidopsis </w:t>
      </w:r>
      <w:r w:rsidR="009752DB" w:rsidRPr="009752DB">
        <w:rPr>
          <w:i/>
          <w:iCs/>
          <w:color w:val="000000"/>
          <w:shd w:val="clear" w:color="auto" w:fill="FFFFFF"/>
        </w:rPr>
        <w:t>SPL3</w:t>
      </w:r>
      <w:r w:rsidR="009752DB" w:rsidRPr="009752DB">
        <w:rPr>
          <w:color w:val="000000"/>
          <w:shd w:val="clear" w:color="auto" w:fill="FFFFFF"/>
        </w:rPr>
        <w:t xml:space="preserve">. </w:t>
      </w:r>
      <w:r w:rsidR="00D115B7">
        <w:rPr>
          <w:color w:val="000000"/>
          <w:shd w:val="clear" w:color="auto" w:fill="FFFFFF"/>
        </w:rPr>
        <w:t>* Indicates reciprocal blast homolog.</w:t>
      </w:r>
    </w:p>
    <w:p w:rsidR="009752DB" w:rsidRDefault="009752DB">
      <w:r>
        <w:br w:type="page"/>
      </w:r>
    </w:p>
    <w:p w:rsidR="009752DB" w:rsidRDefault="00D115B7">
      <w:r>
        <w:rPr>
          <w:noProof/>
        </w:rPr>
        <w:lastRenderedPageBreak/>
        <w:drawing>
          <wp:inline distT="0" distB="0" distL="0" distR="0">
            <wp:extent cx="5943600" cy="3632835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AT1G53160_related.pep.fa.final_tree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632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52DB" w:rsidRPr="009752DB" w:rsidRDefault="00277146" w:rsidP="009752DB">
      <w:r>
        <w:rPr>
          <w:color w:val="000000"/>
          <w:shd w:val="clear" w:color="auto" w:fill="FFFFFF"/>
        </w:rPr>
        <w:t>S2 Fig[j]</w:t>
      </w:r>
      <w:r w:rsidR="009752DB">
        <w:t xml:space="preserve">. </w:t>
      </w:r>
      <w:r w:rsidR="009752DB" w:rsidRPr="009752DB">
        <w:rPr>
          <w:color w:val="000000"/>
          <w:shd w:val="clear" w:color="auto" w:fill="FFFFFF"/>
        </w:rPr>
        <w:t xml:space="preserve">Phylogenetic analysis and sequence alignment for Arabidopsis </w:t>
      </w:r>
      <w:r w:rsidR="000F6FA6">
        <w:rPr>
          <w:color w:val="000000"/>
          <w:shd w:val="clear" w:color="auto" w:fill="FFFFFF"/>
        </w:rPr>
        <w:t xml:space="preserve">and apple proteins most closely related to Arabidopsis </w:t>
      </w:r>
      <w:r w:rsidR="009752DB" w:rsidRPr="009752DB">
        <w:rPr>
          <w:i/>
          <w:iCs/>
          <w:color w:val="000000"/>
          <w:shd w:val="clear" w:color="auto" w:fill="FFFFFF"/>
        </w:rPr>
        <w:t>SPL4</w:t>
      </w:r>
      <w:r w:rsidR="009752DB" w:rsidRPr="009752DB">
        <w:rPr>
          <w:color w:val="000000"/>
          <w:shd w:val="clear" w:color="auto" w:fill="FFFFFF"/>
        </w:rPr>
        <w:t xml:space="preserve">. </w:t>
      </w:r>
      <w:r w:rsidR="00D115B7">
        <w:rPr>
          <w:color w:val="000000"/>
          <w:shd w:val="clear" w:color="auto" w:fill="FFFFFF"/>
        </w:rPr>
        <w:t>* Indicates reciprocal blast homolog.</w:t>
      </w:r>
    </w:p>
    <w:p w:rsidR="009752DB" w:rsidRDefault="009752DB">
      <w:r>
        <w:br w:type="page"/>
      </w:r>
    </w:p>
    <w:p w:rsidR="009752DB" w:rsidRDefault="00D115B7">
      <w:r>
        <w:rPr>
          <w:noProof/>
        </w:rPr>
        <w:lastRenderedPageBreak/>
        <w:drawing>
          <wp:inline distT="0" distB="0" distL="0" distR="0">
            <wp:extent cx="5943600" cy="3546475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AT3G15270_related.pep.fa.final_tree.pn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46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52DB" w:rsidRPr="009752DB" w:rsidRDefault="00277146" w:rsidP="009752DB">
      <w:r>
        <w:rPr>
          <w:color w:val="000000"/>
          <w:shd w:val="clear" w:color="auto" w:fill="FFFFFF"/>
        </w:rPr>
        <w:t>S2 Fig[k]</w:t>
      </w:r>
      <w:r w:rsidR="009752DB">
        <w:rPr>
          <w:color w:val="000000"/>
          <w:shd w:val="clear" w:color="auto" w:fill="FFFFFF"/>
        </w:rPr>
        <w:t xml:space="preserve">. </w:t>
      </w:r>
      <w:r w:rsidR="009752DB" w:rsidRPr="009752DB">
        <w:rPr>
          <w:color w:val="000000"/>
          <w:shd w:val="clear" w:color="auto" w:fill="FFFFFF"/>
        </w:rPr>
        <w:t xml:space="preserve">Phylogenetic analysis and sequence alignment for Arabidopsis </w:t>
      </w:r>
      <w:r w:rsidR="000F6FA6">
        <w:rPr>
          <w:color w:val="000000"/>
          <w:shd w:val="clear" w:color="auto" w:fill="FFFFFF"/>
        </w:rPr>
        <w:t xml:space="preserve">and apple proteins most closely related to Arabidopsis </w:t>
      </w:r>
      <w:r w:rsidR="009752DB" w:rsidRPr="009752DB">
        <w:rPr>
          <w:i/>
          <w:iCs/>
          <w:color w:val="000000"/>
          <w:shd w:val="clear" w:color="auto" w:fill="FFFFFF"/>
        </w:rPr>
        <w:t>SPL</w:t>
      </w:r>
      <w:r w:rsidR="009752DB">
        <w:rPr>
          <w:i/>
          <w:iCs/>
          <w:color w:val="000000"/>
          <w:shd w:val="clear" w:color="auto" w:fill="FFFFFF"/>
        </w:rPr>
        <w:t>5</w:t>
      </w:r>
      <w:r w:rsidR="009752DB" w:rsidRPr="009752DB">
        <w:rPr>
          <w:color w:val="000000"/>
          <w:shd w:val="clear" w:color="auto" w:fill="FFFFFF"/>
        </w:rPr>
        <w:t xml:space="preserve">. </w:t>
      </w:r>
      <w:r w:rsidR="00D115B7">
        <w:rPr>
          <w:color w:val="000000"/>
          <w:shd w:val="clear" w:color="auto" w:fill="FFFFFF"/>
        </w:rPr>
        <w:t>* Indicates reciprocal blast homolog.</w:t>
      </w:r>
    </w:p>
    <w:p w:rsidR="009752DB" w:rsidRDefault="009752DB">
      <w:r>
        <w:br w:type="page"/>
      </w:r>
    </w:p>
    <w:p w:rsidR="009752DB" w:rsidRDefault="00D115B7">
      <w:r>
        <w:rPr>
          <w:noProof/>
        </w:rPr>
        <w:lastRenderedPageBreak/>
        <w:drawing>
          <wp:inline distT="0" distB="0" distL="0" distR="0">
            <wp:extent cx="5943600" cy="3509010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AT2G42200_related.pep.fa.final_tree.pn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0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52DB" w:rsidRPr="009752DB" w:rsidRDefault="00277146" w:rsidP="009752DB">
      <w:r>
        <w:rPr>
          <w:color w:val="000000"/>
          <w:shd w:val="clear" w:color="auto" w:fill="FFFFFF"/>
        </w:rPr>
        <w:t>S2 Fig[l]</w:t>
      </w:r>
      <w:r w:rsidR="009752DB">
        <w:rPr>
          <w:color w:val="000000"/>
          <w:shd w:val="clear" w:color="auto" w:fill="FFFFFF"/>
        </w:rPr>
        <w:t xml:space="preserve">. </w:t>
      </w:r>
      <w:r w:rsidR="009752DB" w:rsidRPr="009752DB">
        <w:rPr>
          <w:color w:val="000000"/>
          <w:shd w:val="clear" w:color="auto" w:fill="FFFFFF"/>
        </w:rPr>
        <w:t xml:space="preserve">Phylogenetic analysis and sequence alignment for Arabidopsis </w:t>
      </w:r>
      <w:r w:rsidR="000F6FA6">
        <w:rPr>
          <w:color w:val="000000"/>
          <w:shd w:val="clear" w:color="auto" w:fill="FFFFFF"/>
        </w:rPr>
        <w:t xml:space="preserve">and apple proteins most closely related to Arabidopsis </w:t>
      </w:r>
      <w:r w:rsidR="009752DB" w:rsidRPr="009752DB">
        <w:rPr>
          <w:i/>
          <w:iCs/>
          <w:color w:val="000000"/>
          <w:shd w:val="clear" w:color="auto" w:fill="FFFFFF"/>
        </w:rPr>
        <w:t>SPL</w:t>
      </w:r>
      <w:r w:rsidR="009752DB">
        <w:rPr>
          <w:i/>
          <w:iCs/>
          <w:color w:val="000000"/>
          <w:shd w:val="clear" w:color="auto" w:fill="FFFFFF"/>
        </w:rPr>
        <w:t>9</w:t>
      </w:r>
      <w:r w:rsidR="009752DB" w:rsidRPr="009752DB">
        <w:rPr>
          <w:color w:val="000000"/>
          <w:shd w:val="clear" w:color="auto" w:fill="FFFFFF"/>
        </w:rPr>
        <w:t xml:space="preserve">. </w:t>
      </w:r>
      <w:r w:rsidR="00D115B7">
        <w:rPr>
          <w:color w:val="000000"/>
          <w:shd w:val="clear" w:color="auto" w:fill="FFFFFF"/>
        </w:rPr>
        <w:t>* Indicates reciprocal blast homolog.</w:t>
      </w:r>
    </w:p>
    <w:p w:rsidR="009752DB" w:rsidRDefault="009752DB">
      <w:r>
        <w:br w:type="page"/>
      </w:r>
    </w:p>
    <w:p w:rsidR="009752DB" w:rsidRDefault="00D115B7">
      <w:r>
        <w:rPr>
          <w:noProof/>
        </w:rPr>
        <w:lastRenderedPageBreak/>
        <w:drawing>
          <wp:inline distT="0" distB="0" distL="0" distR="0">
            <wp:extent cx="5026172" cy="7470947"/>
            <wp:effectExtent l="0" t="0" r="3175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AT2G22540_related.pep.fa.final_tree.pn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33937" cy="74824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52DB" w:rsidRPr="009752DB" w:rsidRDefault="00277146" w:rsidP="009752DB">
      <w:r>
        <w:rPr>
          <w:color w:val="000000"/>
          <w:shd w:val="clear" w:color="auto" w:fill="FFFFFF"/>
        </w:rPr>
        <w:t>S2 Fig[m]</w:t>
      </w:r>
      <w:r w:rsidR="009752DB">
        <w:rPr>
          <w:color w:val="000000"/>
          <w:shd w:val="clear" w:color="auto" w:fill="FFFFFF"/>
        </w:rPr>
        <w:t xml:space="preserve">. </w:t>
      </w:r>
      <w:r w:rsidR="009752DB" w:rsidRPr="009752DB">
        <w:rPr>
          <w:color w:val="000000"/>
          <w:shd w:val="clear" w:color="auto" w:fill="FFFFFF"/>
        </w:rPr>
        <w:t xml:space="preserve">Phylogenetic analysis and sequence alignment for Arabidopsis </w:t>
      </w:r>
      <w:r w:rsidR="000F6FA6">
        <w:rPr>
          <w:color w:val="000000"/>
          <w:shd w:val="clear" w:color="auto" w:fill="FFFFFF"/>
        </w:rPr>
        <w:t xml:space="preserve">and apple proteins most closely related to Arabidopsis </w:t>
      </w:r>
      <w:r w:rsidR="009752DB" w:rsidRPr="009752DB">
        <w:rPr>
          <w:i/>
          <w:iCs/>
          <w:color w:val="000000"/>
          <w:shd w:val="clear" w:color="auto" w:fill="FFFFFF"/>
        </w:rPr>
        <w:t>S</w:t>
      </w:r>
      <w:r w:rsidR="00D115B7">
        <w:rPr>
          <w:i/>
          <w:iCs/>
          <w:color w:val="000000"/>
          <w:shd w:val="clear" w:color="auto" w:fill="FFFFFF"/>
        </w:rPr>
        <w:t>VP</w:t>
      </w:r>
      <w:r w:rsidR="009752DB" w:rsidRPr="009752DB">
        <w:rPr>
          <w:color w:val="000000"/>
          <w:shd w:val="clear" w:color="auto" w:fill="FFFFFF"/>
        </w:rPr>
        <w:t xml:space="preserve">. </w:t>
      </w:r>
      <w:r w:rsidR="00D115B7">
        <w:rPr>
          <w:color w:val="000000"/>
          <w:shd w:val="clear" w:color="auto" w:fill="FFFFFF"/>
        </w:rPr>
        <w:t>* Indicates reciprocal blast homolog.</w:t>
      </w:r>
    </w:p>
    <w:p w:rsidR="009752DB" w:rsidRDefault="009752DB">
      <w:r>
        <w:br w:type="page"/>
      </w:r>
    </w:p>
    <w:p w:rsidR="009752DB" w:rsidRDefault="00D115B7" w:rsidP="009752DB">
      <w:pPr>
        <w:rPr>
          <w:color w:val="000000"/>
          <w:shd w:val="clear" w:color="auto" w:fill="FFFFFF"/>
        </w:rPr>
      </w:pPr>
      <w:r>
        <w:rPr>
          <w:noProof/>
          <w:color w:val="000000"/>
          <w:shd w:val="clear" w:color="auto" w:fill="FFFFFF"/>
        </w:rPr>
        <w:lastRenderedPageBreak/>
        <w:drawing>
          <wp:inline distT="0" distB="0" distL="0" distR="0">
            <wp:extent cx="5943600" cy="3743960"/>
            <wp:effectExtent l="0" t="0" r="0" b="254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AT5G03840_related.pep.fa.final_tree.pn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43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52DB" w:rsidRDefault="00277146" w:rsidP="009752DB">
      <w:r>
        <w:rPr>
          <w:color w:val="000000"/>
          <w:shd w:val="clear" w:color="auto" w:fill="FFFFFF"/>
        </w:rPr>
        <w:t>S2 Fig[n]</w:t>
      </w:r>
      <w:r w:rsidR="009752DB">
        <w:rPr>
          <w:color w:val="000000"/>
          <w:shd w:val="clear" w:color="auto" w:fill="FFFFFF"/>
        </w:rPr>
        <w:t>. Phylogenetic analysis and sequence alignment for Arabidopsis</w:t>
      </w:r>
      <w:r w:rsidR="000F6FA6">
        <w:rPr>
          <w:color w:val="000000"/>
          <w:shd w:val="clear" w:color="auto" w:fill="FFFFFF"/>
        </w:rPr>
        <w:t xml:space="preserve"> and apple proteins most closely related to Arabidopsis</w:t>
      </w:r>
      <w:r w:rsidR="009752DB">
        <w:rPr>
          <w:color w:val="000000"/>
          <w:shd w:val="clear" w:color="auto" w:fill="FFFFFF"/>
        </w:rPr>
        <w:t xml:space="preserve"> </w:t>
      </w:r>
      <w:r w:rsidR="00D115B7">
        <w:rPr>
          <w:i/>
          <w:iCs/>
          <w:color w:val="000000"/>
          <w:shd w:val="clear" w:color="auto" w:fill="FFFFFF"/>
        </w:rPr>
        <w:t>TFL1</w:t>
      </w:r>
      <w:r w:rsidR="000F6FA6">
        <w:rPr>
          <w:color w:val="000000"/>
          <w:shd w:val="clear" w:color="auto" w:fill="FFFFFF"/>
        </w:rPr>
        <w:t>.</w:t>
      </w:r>
      <w:r w:rsidR="00D115B7">
        <w:rPr>
          <w:color w:val="000000"/>
          <w:shd w:val="clear" w:color="auto" w:fill="FFFFFF"/>
        </w:rPr>
        <w:t xml:space="preserve"> * Indicates reciprocal blast homolog.</w:t>
      </w:r>
    </w:p>
    <w:p w:rsidR="00082286" w:rsidRDefault="00082286">
      <w:r>
        <w:br w:type="page"/>
      </w:r>
    </w:p>
    <w:p w:rsidR="009752DB" w:rsidRDefault="00082286">
      <w:r>
        <w:rPr>
          <w:noProof/>
        </w:rPr>
        <w:lastRenderedPageBreak/>
        <w:drawing>
          <wp:inline distT="0" distB="0" distL="0" distR="0">
            <wp:extent cx="5556738" cy="5039309"/>
            <wp:effectExtent l="0" t="0" r="0" b="317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1959" cy="50621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2286" w:rsidRDefault="00082286"/>
    <w:p w:rsidR="00FE3DCB" w:rsidRPr="00D452AA" w:rsidRDefault="00FE3DCB" w:rsidP="00FE3DCB">
      <w:pPr>
        <w:spacing w:line="480" w:lineRule="auto"/>
        <w:rPr>
          <w:highlight w:val="white"/>
        </w:rPr>
      </w:pPr>
      <w:r>
        <w:rPr>
          <w:b/>
          <w:highlight w:val="white"/>
        </w:rPr>
        <w:t xml:space="preserve">S3 </w:t>
      </w:r>
      <w:r w:rsidRPr="00231A0C">
        <w:rPr>
          <w:b/>
          <w:highlight w:val="white"/>
        </w:rPr>
        <w:t>Fig</w:t>
      </w:r>
      <w:r>
        <w:rPr>
          <w:b/>
          <w:highlight w:val="white"/>
        </w:rPr>
        <w:t>ure</w:t>
      </w:r>
      <w:r w:rsidRPr="00231A0C">
        <w:rPr>
          <w:b/>
          <w:highlight w:val="white"/>
        </w:rPr>
        <w:t xml:space="preserve">. Expression profile of </w:t>
      </w:r>
      <w:r>
        <w:rPr>
          <w:b/>
          <w:iCs/>
          <w:highlight w:val="white"/>
        </w:rPr>
        <w:t xml:space="preserve">an </w:t>
      </w:r>
      <w:r>
        <w:rPr>
          <w:b/>
          <w:i/>
          <w:highlight w:val="white"/>
        </w:rPr>
        <w:t xml:space="preserve">FIE </w:t>
      </w:r>
      <w:r>
        <w:rPr>
          <w:b/>
          <w:iCs/>
          <w:highlight w:val="white"/>
        </w:rPr>
        <w:t>homolog</w:t>
      </w:r>
      <w:r w:rsidRPr="00231A0C">
        <w:rPr>
          <w:b/>
          <w:i/>
          <w:highlight w:val="white"/>
        </w:rPr>
        <w:t xml:space="preserve"> </w:t>
      </w:r>
      <w:r w:rsidRPr="00231A0C">
        <w:rPr>
          <w:b/>
          <w:highlight w:val="white"/>
        </w:rPr>
        <w:t xml:space="preserve">calculated from </w:t>
      </w:r>
      <w:proofErr w:type="spellStart"/>
      <w:r w:rsidRPr="00231A0C">
        <w:rPr>
          <w:b/>
          <w:highlight w:val="white"/>
        </w:rPr>
        <w:t>RNAseq</w:t>
      </w:r>
      <w:proofErr w:type="spellEnd"/>
      <w:r w:rsidRPr="00231A0C">
        <w:rPr>
          <w:b/>
          <w:i/>
          <w:highlight w:val="white"/>
        </w:rPr>
        <w:t xml:space="preserve">. </w:t>
      </w:r>
      <w:r w:rsidRPr="00231A0C">
        <w:rPr>
          <w:highlight w:val="white"/>
        </w:rPr>
        <w:t>Triple asterisks (***) indicate a q value &lt;0.001. NT = Non-thinned and T = Thinned</w:t>
      </w:r>
    </w:p>
    <w:p w:rsidR="00082286" w:rsidRPr="00807D29" w:rsidRDefault="00082286"/>
    <w:sectPr w:rsidR="00082286" w:rsidRPr="00807D29" w:rsidSect="00C05C90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DengXian Light">
    <w:altName w:val="等线 Light"/>
    <w:panose1 w:val="02010600030101010101"/>
    <w:charset w:val="86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DengXian">
    <w:altName w:val="等线"/>
    <w:panose1 w:val="02010600030101010101"/>
    <w:charset w:val="86"/>
    <w:family w:val="modern"/>
    <w:pitch w:val="fixed"/>
    <w:sig w:usb0="00000001" w:usb1="080E0000" w:usb2="0000001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44"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07D29"/>
    <w:rsid w:val="00082286"/>
    <w:rsid w:val="000F6FA6"/>
    <w:rsid w:val="00277146"/>
    <w:rsid w:val="00807D29"/>
    <w:rsid w:val="009752DB"/>
    <w:rsid w:val="00996F23"/>
    <w:rsid w:val="009B5D28"/>
    <w:rsid w:val="009E24F5"/>
    <w:rsid w:val="00A35A11"/>
    <w:rsid w:val="00A72C3E"/>
    <w:rsid w:val="00C05C90"/>
    <w:rsid w:val="00C86045"/>
    <w:rsid w:val="00D115B7"/>
    <w:rsid w:val="00EE24F8"/>
    <w:rsid w:val="00FE3D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679D412"/>
  <w15:chartTrackingRefBased/>
  <w15:docId w15:val="{D234BB06-7510-0546-873A-09958AABA2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752DB"/>
    <w:rPr>
      <w:rFonts w:ascii="Times New Roman" w:eastAsia="Times New Roman" w:hAnsi="Times New Roman" w:cs="Times New Roma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807D29"/>
    <w:pPr>
      <w:spacing w:before="100" w:beforeAutospacing="1" w:after="100" w:afterAutospacing="1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FE3DCB"/>
    <w:rPr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E3DCB"/>
    <w:rPr>
      <w:rFonts w:ascii="Times New Roman" w:eastAsia="Times New Roman" w:hAnsi="Times New Roman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483593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221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321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810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459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779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428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894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534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547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280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032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912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426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emf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</TotalTime>
  <Pages>16</Pages>
  <Words>491</Words>
  <Characters>2805</Characters>
  <Application>Microsoft Office Word</Application>
  <DocSecurity>0</DocSecurity>
  <Lines>23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Michigan State University</Company>
  <LinksUpToDate>false</LinksUpToDate>
  <CharactersWithSpaces>3290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Christopher Gottschalk</dc:creator>
  <cp:keywords/>
  <dc:description/>
  <cp:lastModifiedBy>Gottschalk, Chris</cp:lastModifiedBy>
  <cp:revision>10</cp:revision>
  <dcterms:created xsi:type="dcterms:W3CDTF">2020-01-29T19:24:00Z</dcterms:created>
  <dcterms:modified xsi:type="dcterms:W3CDTF">2020-12-01T02:51:00Z</dcterms:modified>
</cp:coreProperties>
</file>