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740370" w14:textId="0F645B31" w:rsidR="00EB4A18" w:rsidRPr="00F35C89" w:rsidRDefault="00EB4A18" w:rsidP="00F35C89">
      <w:pPr>
        <w:spacing w:line="480" w:lineRule="auto"/>
        <w:rPr>
          <w:rFonts w:eastAsia="Times New Roman" w:cstheme="minorHAnsi"/>
        </w:rPr>
      </w:pPr>
      <w:r w:rsidRPr="00F35C89">
        <w:rPr>
          <w:rFonts w:eastAsia="Times New Roman" w:cstheme="minorHAnsi"/>
        </w:rPr>
        <w:t>Supplementa</w:t>
      </w:r>
      <w:r w:rsidR="00F35C89" w:rsidRPr="00F35C89">
        <w:rPr>
          <w:rFonts w:eastAsia="Times New Roman" w:cstheme="minorHAnsi"/>
        </w:rPr>
        <w:t>ry</w:t>
      </w:r>
      <w:r w:rsidRPr="00F35C89">
        <w:rPr>
          <w:rFonts w:eastAsia="Times New Roman" w:cstheme="minorHAnsi"/>
        </w:rPr>
        <w:t xml:space="preserve"> </w:t>
      </w:r>
      <w:r w:rsidR="00345964" w:rsidRPr="00F35C89">
        <w:rPr>
          <w:rFonts w:eastAsia="Times New Roman" w:cstheme="minorHAnsi"/>
        </w:rPr>
        <w:t>Information</w:t>
      </w:r>
      <w:r w:rsidRPr="00F35C89">
        <w:rPr>
          <w:rFonts w:eastAsia="Times New Roman" w:cstheme="minorHAnsi"/>
        </w:rPr>
        <w:t xml:space="preserve"> for</w:t>
      </w:r>
    </w:p>
    <w:p w14:paraId="102629D1" w14:textId="03620810" w:rsidR="00EB4A18" w:rsidRDefault="00EB4A18" w:rsidP="00F35C89">
      <w:pPr>
        <w:spacing w:line="480" w:lineRule="auto"/>
        <w:rPr>
          <w:rFonts w:eastAsia="Times New Roman" w:cstheme="minorHAnsi"/>
        </w:rPr>
      </w:pPr>
    </w:p>
    <w:p w14:paraId="62DBF23A" w14:textId="60FCFF13" w:rsidR="00F35C89" w:rsidRPr="00F35C89" w:rsidRDefault="00F35C89" w:rsidP="00F35C89">
      <w:pPr>
        <w:spacing w:line="480" w:lineRule="auto"/>
        <w:rPr>
          <w:rFonts w:eastAsia="Times New Roman" w:cstheme="minorHAnsi"/>
          <w:b/>
          <w:bCs/>
        </w:rPr>
      </w:pPr>
      <w:r w:rsidRPr="00F35C89">
        <w:rPr>
          <w:rFonts w:eastAsia="Times New Roman" w:cstheme="minorHAnsi"/>
          <w:b/>
          <w:bCs/>
        </w:rPr>
        <w:t>Nolan Bornowski Dissertation Chapter 3:</w:t>
      </w:r>
    </w:p>
    <w:p w14:paraId="2C6D25FF" w14:textId="77777777" w:rsidR="00EB4A18" w:rsidRPr="00F35C89" w:rsidRDefault="00EB4A18" w:rsidP="00F35C89">
      <w:pPr>
        <w:spacing w:line="480" w:lineRule="auto"/>
        <w:rPr>
          <w:rFonts w:ascii="Calibri" w:eastAsia="Calibri" w:hAnsi="Calibri" w:cs="Calibri"/>
        </w:rPr>
      </w:pPr>
      <w:r w:rsidRPr="00F35C89">
        <w:rPr>
          <w:rFonts w:ascii="Calibri" w:eastAsia="Calibri" w:hAnsi="Calibri" w:cs="Calibri"/>
        </w:rPr>
        <w:t>Genomic variation within the maize Stiff Stalk heterotic germplasm pool</w:t>
      </w:r>
    </w:p>
    <w:p w14:paraId="7741C755" w14:textId="31890742" w:rsidR="00345964" w:rsidRDefault="00345964" w:rsidP="00F35C89">
      <w:pPr>
        <w:spacing w:line="480" w:lineRule="auto"/>
        <w:rPr>
          <w:rFonts w:ascii="Calibri" w:eastAsia="Calibri" w:hAnsi="Calibri" w:cs="Calibri"/>
          <w:highlight w:val="white"/>
        </w:rPr>
      </w:pPr>
    </w:p>
    <w:p w14:paraId="70E840B8" w14:textId="472BFE56" w:rsidR="00345964" w:rsidRPr="00345964" w:rsidRDefault="00345964" w:rsidP="00F35C89">
      <w:pPr>
        <w:spacing w:line="480" w:lineRule="auto"/>
        <w:rPr>
          <w:rFonts w:ascii="Calibri" w:eastAsia="Calibri" w:hAnsi="Calibri" w:cs="Calibri"/>
          <w:b/>
          <w:bCs/>
          <w:highlight w:val="white"/>
        </w:rPr>
      </w:pPr>
      <w:r w:rsidRPr="00345964">
        <w:rPr>
          <w:rFonts w:ascii="Calibri" w:eastAsia="Calibri" w:hAnsi="Calibri" w:cs="Calibri"/>
          <w:b/>
          <w:bCs/>
          <w:highlight w:val="white"/>
        </w:rPr>
        <w:t xml:space="preserve">Other supporting materials for this </w:t>
      </w:r>
      <w:r w:rsidR="00F35C89">
        <w:rPr>
          <w:rFonts w:ascii="Calibri" w:eastAsia="Calibri" w:hAnsi="Calibri" w:cs="Calibri"/>
          <w:b/>
          <w:bCs/>
          <w:highlight w:val="white"/>
        </w:rPr>
        <w:t>chapter</w:t>
      </w:r>
      <w:r w:rsidRPr="00345964">
        <w:rPr>
          <w:rFonts w:ascii="Calibri" w:eastAsia="Calibri" w:hAnsi="Calibri" w:cs="Calibri"/>
          <w:b/>
          <w:bCs/>
          <w:highlight w:val="white"/>
        </w:rPr>
        <w:t xml:space="preserve"> include the following:</w:t>
      </w:r>
    </w:p>
    <w:p w14:paraId="1FB62066" w14:textId="1D080D5B" w:rsidR="00345964" w:rsidRDefault="00345964" w:rsidP="00F35C89">
      <w:pPr>
        <w:spacing w:line="480" w:lineRule="auto"/>
        <w:rPr>
          <w:rFonts w:ascii="Calibri" w:eastAsia="Calibri" w:hAnsi="Calibri" w:cs="Calibri"/>
          <w:highlight w:val="white"/>
        </w:rPr>
      </w:pPr>
      <w:r>
        <w:rPr>
          <w:rFonts w:ascii="Calibri" w:eastAsia="Calibri" w:hAnsi="Calibri" w:cs="Calibri"/>
          <w:highlight w:val="white"/>
        </w:rPr>
        <w:t>Supplementa</w:t>
      </w:r>
      <w:r w:rsidR="00F35C89">
        <w:rPr>
          <w:rFonts w:ascii="Calibri" w:eastAsia="Calibri" w:hAnsi="Calibri" w:cs="Calibri"/>
          <w:highlight w:val="white"/>
        </w:rPr>
        <w:t>ry</w:t>
      </w:r>
      <w:r>
        <w:rPr>
          <w:rFonts w:ascii="Calibri" w:eastAsia="Calibri" w:hAnsi="Calibri" w:cs="Calibri"/>
          <w:highlight w:val="white"/>
        </w:rPr>
        <w:t xml:space="preserve"> Tables</w:t>
      </w:r>
      <w:r w:rsidR="00F35C89">
        <w:rPr>
          <w:rFonts w:ascii="Calibri" w:eastAsia="Calibri" w:hAnsi="Calibri" w:cs="Calibri"/>
          <w:highlight w:val="white"/>
        </w:rPr>
        <w:t xml:space="preserve"> S3.1 to S3.14</w:t>
      </w:r>
    </w:p>
    <w:p w14:paraId="152888A6" w14:textId="16DE095B" w:rsidR="00EB4A18" w:rsidRDefault="00EB4A18">
      <w:pPr>
        <w:rPr>
          <w:rFonts w:eastAsia="Times New Roman" w:cstheme="minorHAnsi"/>
        </w:rPr>
      </w:pPr>
      <w:r>
        <w:rPr>
          <w:rFonts w:eastAsia="Times New Roman" w:cstheme="minorHAnsi"/>
        </w:rPr>
        <w:br w:type="page"/>
      </w:r>
    </w:p>
    <w:p w14:paraId="700F4DD6" w14:textId="6F860F63" w:rsidR="00EB4A18" w:rsidRPr="00EB4A18" w:rsidRDefault="00AE6D5E" w:rsidP="00E87F59">
      <w:pPr>
        <w:rPr>
          <w:rFonts w:eastAsia="Times New Roman" w:cstheme="minorHAnsi"/>
          <w:b/>
          <w:bCs/>
        </w:rPr>
      </w:pPr>
      <w:bookmarkStart w:id="0" w:name="SupFigs"/>
      <w:r>
        <w:rPr>
          <w:rFonts w:eastAsia="Times New Roman" w:cstheme="minorHAnsi"/>
          <w:b/>
          <w:bCs/>
        </w:rPr>
        <w:lastRenderedPageBreak/>
        <w:t xml:space="preserve">Supplementary </w:t>
      </w:r>
      <w:r w:rsidR="00EB4A18" w:rsidRPr="00EB4A18">
        <w:rPr>
          <w:rFonts w:eastAsia="Times New Roman" w:cstheme="minorHAnsi"/>
          <w:b/>
          <w:bCs/>
        </w:rPr>
        <w:t>Figures</w:t>
      </w:r>
    </w:p>
    <w:bookmarkEnd w:id="0"/>
    <w:p w14:paraId="623DD473" w14:textId="77777777" w:rsidR="00EB4A18" w:rsidRDefault="00EB4A18" w:rsidP="00E87F59">
      <w:pPr>
        <w:rPr>
          <w:rFonts w:eastAsia="Times New Roman" w:cstheme="minorHAnsi"/>
        </w:rPr>
      </w:pPr>
    </w:p>
    <w:p w14:paraId="2C1DF87C" w14:textId="56FAD6CD" w:rsidR="00E87F59" w:rsidRPr="00E87F59" w:rsidRDefault="00EB4A18" w:rsidP="00E87F59">
      <w:pPr>
        <w:rPr>
          <w:rFonts w:eastAsia="Times New Roman" w:cstheme="minorHAnsi"/>
        </w:rPr>
      </w:pPr>
      <w:r w:rsidRPr="00E87F59">
        <w:rPr>
          <w:rFonts w:eastAsia="Times New Roman" w:cstheme="minorHAnsi"/>
        </w:rPr>
        <w:fldChar w:fldCharType="begin"/>
      </w:r>
      <w:r w:rsidRPr="00E87F59">
        <w:rPr>
          <w:rFonts w:eastAsia="Times New Roman" w:cstheme="minorHAnsi"/>
        </w:rPr>
        <w:instrText xml:space="preserve"> INCLUDEPICTURE "https://lh4.googleusercontent.com/vlulPHeVRsnprf1dbBVTNH3c2_T7duQxIU000f3UWr4Q4M3ri81n1tFhUF9WyRMj9aCHpPv08mjYEIh15V21f7kL5uSpIIA_wq_h2aa3Ck62GZ1wDCdF4gtq06h8UT02l-94JvYxwQ" \* MERGEFORMATINET </w:instrText>
      </w:r>
      <w:r w:rsidRPr="00E87F59">
        <w:rPr>
          <w:rFonts w:eastAsia="Times New Roman" w:cstheme="minorHAnsi"/>
        </w:rPr>
        <w:fldChar w:fldCharType="separate"/>
      </w:r>
      <w:r w:rsidRPr="007F5B53">
        <w:rPr>
          <w:rFonts w:eastAsia="Times New Roman" w:cstheme="minorHAnsi"/>
          <w:noProof/>
        </w:rPr>
        <w:drawing>
          <wp:inline distT="0" distB="0" distL="0" distR="0" wp14:anchorId="33C2D75E" wp14:editId="54CCFC60">
            <wp:extent cx="5217208" cy="6956277"/>
            <wp:effectExtent l="0" t="0" r="254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240118" cy="6986823"/>
                    </a:xfrm>
                    <a:prstGeom prst="rect">
                      <a:avLst/>
                    </a:prstGeom>
                    <a:noFill/>
                    <a:ln>
                      <a:noFill/>
                    </a:ln>
                  </pic:spPr>
                </pic:pic>
              </a:graphicData>
            </a:graphic>
          </wp:inline>
        </w:drawing>
      </w:r>
      <w:r w:rsidRPr="00E87F59">
        <w:rPr>
          <w:rFonts w:eastAsia="Times New Roman" w:cstheme="minorHAnsi"/>
        </w:rPr>
        <w:fldChar w:fldCharType="end"/>
      </w:r>
    </w:p>
    <w:p w14:paraId="3B0CF43A" w14:textId="5DA26D7F" w:rsidR="00E87F59" w:rsidRPr="007F5B53" w:rsidRDefault="00AE6D5E">
      <w:pPr>
        <w:rPr>
          <w:rFonts w:eastAsia="Times New Roman" w:cstheme="minorHAnsi"/>
        </w:rPr>
      </w:pPr>
      <w:r>
        <w:rPr>
          <w:rFonts w:eastAsia="Times New Roman" w:cstheme="minorHAnsi"/>
          <w:b/>
          <w:bCs/>
          <w:color w:val="000000"/>
        </w:rPr>
        <w:t xml:space="preserve">Supplementary </w:t>
      </w:r>
      <w:r w:rsidR="00C7396D" w:rsidRPr="00C7396D">
        <w:rPr>
          <w:rFonts w:eastAsia="Times New Roman" w:cstheme="minorHAnsi"/>
          <w:b/>
          <w:bCs/>
          <w:color w:val="000000"/>
        </w:rPr>
        <w:t xml:space="preserve">Figure </w:t>
      </w:r>
      <w:r w:rsidR="00780BEB">
        <w:rPr>
          <w:rFonts w:eastAsia="Times New Roman" w:cstheme="minorHAnsi"/>
          <w:b/>
          <w:bCs/>
          <w:color w:val="000000"/>
        </w:rPr>
        <w:t>S</w:t>
      </w:r>
      <w:r>
        <w:rPr>
          <w:rFonts w:eastAsia="Times New Roman" w:cstheme="minorHAnsi"/>
          <w:b/>
          <w:bCs/>
          <w:color w:val="000000"/>
        </w:rPr>
        <w:t>3.</w:t>
      </w:r>
      <w:r w:rsidR="00C7396D" w:rsidRPr="00C7396D">
        <w:rPr>
          <w:rFonts w:eastAsia="Times New Roman" w:cstheme="minorHAnsi"/>
          <w:b/>
          <w:bCs/>
          <w:color w:val="000000"/>
        </w:rPr>
        <w:t xml:space="preserve">1. Distribution of LTR Assembly Index (LAI) values. </w:t>
      </w:r>
      <w:r w:rsidR="00C7396D" w:rsidRPr="00C7396D">
        <w:rPr>
          <w:rFonts w:eastAsia="Times New Roman" w:cstheme="minorHAnsi"/>
          <w:color w:val="000000"/>
        </w:rPr>
        <w:t>Values were estimated on 3</w:t>
      </w:r>
      <w:r w:rsidR="00241C0F">
        <w:rPr>
          <w:rFonts w:eastAsia="Times New Roman" w:cstheme="minorHAnsi"/>
          <w:color w:val="000000"/>
        </w:rPr>
        <w:t xml:space="preserve"> </w:t>
      </w:r>
      <w:proofErr w:type="spellStart"/>
      <w:r w:rsidR="00241C0F">
        <w:rPr>
          <w:rFonts w:eastAsia="Times New Roman" w:cstheme="minorHAnsi"/>
          <w:color w:val="000000"/>
        </w:rPr>
        <w:t>Mbp</w:t>
      </w:r>
      <w:proofErr w:type="spellEnd"/>
      <w:r w:rsidR="00C7396D" w:rsidRPr="00C7396D">
        <w:rPr>
          <w:rFonts w:eastAsia="Times New Roman" w:cstheme="minorHAnsi"/>
          <w:color w:val="000000"/>
        </w:rPr>
        <w:t xml:space="preserve"> sliding windows with a step size of 300 </w:t>
      </w:r>
      <w:proofErr w:type="spellStart"/>
      <w:r w:rsidR="00C7396D" w:rsidRPr="00C7396D">
        <w:rPr>
          <w:rFonts w:eastAsia="Times New Roman" w:cstheme="minorHAnsi"/>
          <w:color w:val="000000"/>
        </w:rPr>
        <w:t>kb</w:t>
      </w:r>
      <w:r w:rsidR="00931731">
        <w:rPr>
          <w:rFonts w:eastAsia="Times New Roman" w:cstheme="minorHAnsi"/>
          <w:color w:val="000000"/>
        </w:rPr>
        <w:t>p</w:t>
      </w:r>
      <w:proofErr w:type="spellEnd"/>
      <w:r w:rsidR="00C7396D" w:rsidRPr="00C7396D">
        <w:rPr>
          <w:rFonts w:eastAsia="Times New Roman" w:cstheme="minorHAnsi"/>
          <w:color w:val="000000"/>
        </w:rPr>
        <w:t>. Blue dotted lines show the genome-wide LAI.</w:t>
      </w:r>
      <w:r w:rsidR="00E87F59" w:rsidRPr="007F5B53">
        <w:rPr>
          <w:rFonts w:cstheme="minorHAnsi"/>
        </w:rPr>
        <w:br w:type="page"/>
      </w:r>
    </w:p>
    <w:p w14:paraId="16B85288" w14:textId="627A5C5C" w:rsidR="00E87F59" w:rsidRPr="00E87F59" w:rsidRDefault="00E87F59" w:rsidP="00E87F59">
      <w:pPr>
        <w:rPr>
          <w:rFonts w:eastAsia="Times New Roman" w:cstheme="minorHAnsi"/>
        </w:rPr>
      </w:pPr>
      <w:r w:rsidRPr="00E87F59">
        <w:rPr>
          <w:rFonts w:eastAsia="Times New Roman" w:cstheme="minorHAnsi"/>
        </w:rPr>
        <w:lastRenderedPageBreak/>
        <w:fldChar w:fldCharType="begin"/>
      </w:r>
      <w:r w:rsidRPr="00E87F59">
        <w:rPr>
          <w:rFonts w:eastAsia="Times New Roman" w:cstheme="minorHAnsi"/>
        </w:rPr>
        <w:instrText xml:space="preserve"> INCLUDEPICTURE "https://lh5.googleusercontent.com/tgR8J6xU38rmcKxVoZ1j1X1xXmOO-t-9xJiQCiAQlzhaZezEzeiOOP1HLCU3FblcYZVtEnUjxpc2a_S0gtj0YX1-tZ6RutFFtTqDHJOZFa0xotBTM1hiiUpmMmaFXUptx4aOxCYXEg" \* MERGEFORMATINET </w:instrText>
      </w:r>
      <w:r w:rsidRPr="00E87F59">
        <w:rPr>
          <w:rFonts w:eastAsia="Times New Roman" w:cstheme="minorHAnsi"/>
        </w:rPr>
        <w:fldChar w:fldCharType="separate"/>
      </w:r>
      <w:r w:rsidRPr="007F5B53">
        <w:rPr>
          <w:rFonts w:eastAsia="Times New Roman" w:cstheme="minorHAnsi"/>
          <w:noProof/>
        </w:rPr>
        <w:drawing>
          <wp:inline distT="0" distB="0" distL="0" distR="0" wp14:anchorId="6FBBE7CB" wp14:editId="709D6D63">
            <wp:extent cx="5943600" cy="37134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43600" cy="3713480"/>
                    </a:xfrm>
                    <a:prstGeom prst="rect">
                      <a:avLst/>
                    </a:prstGeom>
                    <a:noFill/>
                    <a:ln>
                      <a:noFill/>
                    </a:ln>
                  </pic:spPr>
                </pic:pic>
              </a:graphicData>
            </a:graphic>
          </wp:inline>
        </w:drawing>
      </w:r>
      <w:r w:rsidRPr="00E87F59">
        <w:rPr>
          <w:rFonts w:eastAsia="Times New Roman" w:cstheme="minorHAnsi"/>
        </w:rPr>
        <w:fldChar w:fldCharType="end"/>
      </w:r>
    </w:p>
    <w:p w14:paraId="42D050FE" w14:textId="756F607F" w:rsidR="00E87F59" w:rsidRPr="007F5B53" w:rsidRDefault="00AE6D5E">
      <w:pPr>
        <w:rPr>
          <w:rFonts w:eastAsia="Times New Roman" w:cstheme="minorHAnsi"/>
        </w:rPr>
      </w:pPr>
      <w:r>
        <w:rPr>
          <w:rFonts w:eastAsia="Times New Roman" w:cstheme="minorHAnsi"/>
          <w:b/>
          <w:bCs/>
          <w:color w:val="000000"/>
        </w:rPr>
        <w:t xml:space="preserve">Supplementary </w:t>
      </w:r>
      <w:r w:rsidR="00780BEB" w:rsidRPr="00780BEB">
        <w:rPr>
          <w:rFonts w:eastAsia="Times New Roman" w:cstheme="minorHAnsi"/>
          <w:b/>
          <w:bCs/>
          <w:color w:val="000000"/>
        </w:rPr>
        <w:t xml:space="preserve">Figure </w:t>
      </w:r>
      <w:r w:rsidR="00780BEB">
        <w:rPr>
          <w:rFonts w:eastAsia="Times New Roman" w:cstheme="minorHAnsi"/>
          <w:b/>
          <w:bCs/>
          <w:color w:val="000000"/>
        </w:rPr>
        <w:t>S</w:t>
      </w:r>
      <w:r>
        <w:rPr>
          <w:rFonts w:eastAsia="Times New Roman" w:cstheme="minorHAnsi"/>
          <w:b/>
          <w:bCs/>
          <w:color w:val="000000"/>
        </w:rPr>
        <w:t>3.</w:t>
      </w:r>
      <w:r w:rsidR="00780BEB" w:rsidRPr="00780BEB">
        <w:rPr>
          <w:rFonts w:eastAsia="Times New Roman" w:cstheme="minorHAnsi"/>
          <w:b/>
          <w:bCs/>
          <w:color w:val="000000"/>
        </w:rPr>
        <w:t>2. Summary of LTR Assembly Index (LAI) values.</w:t>
      </w:r>
      <w:r w:rsidR="00780BEB" w:rsidRPr="00780BEB">
        <w:rPr>
          <w:rFonts w:eastAsia="Times New Roman" w:cstheme="minorHAnsi"/>
          <w:color w:val="000000"/>
        </w:rPr>
        <w:t xml:space="preserve"> Values were estimated on 3</w:t>
      </w:r>
      <w:r w:rsidR="00241C0F">
        <w:rPr>
          <w:rFonts w:eastAsia="Times New Roman" w:cstheme="minorHAnsi"/>
          <w:color w:val="000000"/>
        </w:rPr>
        <w:t xml:space="preserve"> </w:t>
      </w:r>
      <w:proofErr w:type="spellStart"/>
      <w:r w:rsidR="00241C0F">
        <w:rPr>
          <w:rFonts w:eastAsia="Times New Roman" w:cstheme="minorHAnsi"/>
          <w:color w:val="000000"/>
        </w:rPr>
        <w:t>Mbp</w:t>
      </w:r>
      <w:proofErr w:type="spellEnd"/>
      <w:r w:rsidR="00780BEB" w:rsidRPr="00780BEB">
        <w:rPr>
          <w:rFonts w:eastAsia="Times New Roman" w:cstheme="minorHAnsi"/>
          <w:color w:val="000000"/>
        </w:rPr>
        <w:t xml:space="preserve"> sliding windows with a step size of 300 </w:t>
      </w:r>
      <w:proofErr w:type="spellStart"/>
      <w:r w:rsidR="00780BEB" w:rsidRPr="00780BEB">
        <w:rPr>
          <w:rFonts w:eastAsia="Times New Roman" w:cstheme="minorHAnsi"/>
          <w:color w:val="000000"/>
        </w:rPr>
        <w:t>kb</w:t>
      </w:r>
      <w:r w:rsidR="00931731">
        <w:rPr>
          <w:rFonts w:eastAsia="Times New Roman" w:cstheme="minorHAnsi"/>
          <w:color w:val="000000"/>
        </w:rPr>
        <w:t>p</w:t>
      </w:r>
      <w:proofErr w:type="spellEnd"/>
      <w:r w:rsidR="00780BEB" w:rsidRPr="00780BEB">
        <w:rPr>
          <w:rFonts w:eastAsia="Times New Roman" w:cstheme="minorHAnsi"/>
          <w:color w:val="000000"/>
        </w:rPr>
        <w:t>. Left boxes (salmon) are LAI of the scaffolded regions (pseudomolecules). Right boxes (</w:t>
      </w:r>
      <w:r w:rsidR="00983992">
        <w:rPr>
          <w:rFonts w:eastAsia="Times New Roman" w:cstheme="minorHAnsi"/>
          <w:color w:val="000000"/>
        </w:rPr>
        <w:t>teal</w:t>
      </w:r>
      <w:r w:rsidR="00780BEB" w:rsidRPr="00780BEB">
        <w:rPr>
          <w:rFonts w:eastAsia="Times New Roman" w:cstheme="minorHAnsi"/>
          <w:color w:val="000000"/>
        </w:rPr>
        <w:t>) are LAI of the unplaced scaffolds. The box shows the median, upper, and lower quartiles. Whiskers indicate values ≤ 1.5× of the interquartile range. Black dots indicate outliers.</w:t>
      </w:r>
      <w:r w:rsidR="00E87F59" w:rsidRPr="007F5B53">
        <w:rPr>
          <w:rFonts w:eastAsia="Times New Roman" w:cstheme="minorHAnsi"/>
        </w:rPr>
        <w:br w:type="page"/>
      </w:r>
    </w:p>
    <w:p w14:paraId="4B3EC63C" w14:textId="6903C26C" w:rsidR="00412DE1" w:rsidRDefault="0046026F">
      <w:pPr>
        <w:rPr>
          <w:rFonts w:eastAsia="Times New Roman" w:cstheme="minorHAnsi"/>
          <w:noProof/>
        </w:rPr>
      </w:pPr>
      <w:r>
        <w:rPr>
          <w:rFonts w:eastAsia="Times New Roman" w:cstheme="minorHAnsi"/>
          <w:b/>
          <w:bCs/>
          <w:noProof/>
          <w:color w:val="000000"/>
        </w:rPr>
        <w:lastRenderedPageBreak/>
        <w:drawing>
          <wp:anchor distT="0" distB="0" distL="114300" distR="114300" simplePos="0" relativeHeight="251683840" behindDoc="0" locked="0" layoutInCell="1" allowOverlap="1" wp14:anchorId="7998C508" wp14:editId="009149E9">
            <wp:simplePos x="0" y="0"/>
            <wp:positionH relativeFrom="margin">
              <wp:align>center</wp:align>
            </wp:positionH>
            <wp:positionV relativeFrom="paragraph">
              <wp:posOffset>80645</wp:posOffset>
            </wp:positionV>
            <wp:extent cx="5943600" cy="3660775"/>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3660775"/>
                    </a:xfrm>
                    <a:prstGeom prst="rect">
                      <a:avLst/>
                    </a:prstGeom>
                  </pic:spPr>
                </pic:pic>
              </a:graphicData>
            </a:graphic>
          </wp:anchor>
        </w:drawing>
      </w:r>
      <w:r w:rsidR="00AE6D5E">
        <w:rPr>
          <w:rFonts w:eastAsia="Times New Roman" w:cstheme="minorHAnsi"/>
          <w:b/>
          <w:bCs/>
          <w:color w:val="000000"/>
        </w:rPr>
        <w:t xml:space="preserve">Supplementary </w:t>
      </w:r>
      <w:r w:rsidR="00780BEB" w:rsidRPr="00780BEB">
        <w:rPr>
          <w:rFonts w:eastAsia="Times New Roman" w:cstheme="minorHAnsi"/>
          <w:b/>
          <w:bCs/>
          <w:color w:val="000000"/>
        </w:rPr>
        <w:t xml:space="preserve">Figure </w:t>
      </w:r>
      <w:r w:rsidR="00780BEB">
        <w:rPr>
          <w:rFonts w:eastAsia="Times New Roman" w:cstheme="minorHAnsi"/>
          <w:b/>
          <w:bCs/>
          <w:color w:val="000000"/>
        </w:rPr>
        <w:t>S</w:t>
      </w:r>
      <w:r w:rsidR="00AE6D5E">
        <w:rPr>
          <w:rFonts w:eastAsia="Times New Roman" w:cstheme="minorHAnsi"/>
          <w:b/>
          <w:bCs/>
          <w:color w:val="000000"/>
        </w:rPr>
        <w:t>3.</w:t>
      </w:r>
      <w:r w:rsidR="00780BEB" w:rsidRPr="00780BEB">
        <w:rPr>
          <w:rFonts w:eastAsia="Times New Roman" w:cstheme="minorHAnsi"/>
          <w:b/>
          <w:bCs/>
          <w:color w:val="000000"/>
        </w:rPr>
        <w:t>3. Distribution of insertion time of intact LTR retrotransposons.</w:t>
      </w:r>
      <w:r w:rsidR="00780BEB" w:rsidRPr="00780BEB">
        <w:rPr>
          <w:rFonts w:eastAsia="Times New Roman" w:cstheme="minorHAnsi"/>
          <w:color w:val="000000"/>
        </w:rPr>
        <w:t xml:space="preserve"> The insertion time of each element was estimated with T = K/2µ where K is the divergence between the left and right LTR of the element and µ = </w:t>
      </w:r>
      <w:r w:rsidR="001142E2">
        <w:rPr>
          <w:rFonts w:eastAsia="Times New Roman" w:cstheme="minorHAnsi"/>
          <w:color w:val="000000"/>
        </w:rPr>
        <w:t>3.3</w:t>
      </w:r>
      <w:r w:rsidR="004D412C">
        <w:rPr>
          <w:rFonts w:eastAsia="Times New Roman" w:cstheme="minorHAnsi"/>
          <w:color w:val="000000"/>
        </w:rPr>
        <w:t>e</w:t>
      </w:r>
      <w:r w:rsidR="00780BEB" w:rsidRPr="00780BEB">
        <w:rPr>
          <w:rFonts w:eastAsia="Times New Roman" w:cstheme="minorHAnsi"/>
          <w:color w:val="000000"/>
        </w:rPr>
        <w:t>-</w:t>
      </w:r>
      <w:r w:rsidR="001142E2">
        <w:rPr>
          <w:rFonts w:eastAsia="Times New Roman" w:cstheme="minorHAnsi"/>
          <w:color w:val="000000"/>
        </w:rPr>
        <w:t>8</w:t>
      </w:r>
      <w:r w:rsidR="00780BEB" w:rsidRPr="00780BEB">
        <w:rPr>
          <w:rFonts w:eastAsia="Times New Roman" w:cstheme="minorHAnsi"/>
          <w:color w:val="000000"/>
        </w:rPr>
        <w:t xml:space="preserve"> per bp per year for heterochromatic regions </w:t>
      </w:r>
      <w:r w:rsidR="005D378F" w:rsidRPr="005D378F">
        <w:rPr>
          <w:rFonts w:ascii="Arial" w:eastAsia="Arial" w:hAnsi="Arial" w:cs="Arial"/>
          <w:color w:val="434343"/>
        </w:rPr>
        <w:fldChar w:fldCharType="begin" w:fldLock="1">
          <w:fldData xml:space="preserve">ZQBKAHkATgBWACsAdAB1ADIAegBnAFcAZgBoAFgAQwB3AEgAUQBiAHcASgBKAEoAMwBWAFcAZwAy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</w:fldData>
        </w:fldChar>
      </w:r>
      <w:r w:rsidR="00693CA8">
        <w:instrText>ADDIN paperpile_citation &lt;clusterId&gt;R591Y858U238R953&lt;/clusterId&gt;&lt;version&gt;0.6.10&lt;/version&gt;&lt;metadata&gt;&lt;citation&gt;&lt;id&gt;4A1F0ADEC69D05B2A5C11C8B0FF9894D&lt;/id&gt;&lt;no_author/&gt;&lt;prefix/&gt;&lt;suffix/&gt;&lt;locator/&gt;&lt;locator_label&gt;page&lt;/locator_label&gt;&lt;/citation&gt;&lt;/metadata&gt; \* MERGEFORMAT</w:instrText>
      </w:r>
      <w:r w:rsidR="005D378F" w:rsidRPr="005D378F">
        <w:rPr>
          <w:rFonts w:ascii="Arial" w:eastAsia="Arial" w:hAnsi="Arial" w:cs="Arial"/>
          <w:color w:val="434343"/>
        </w:rPr>
      </w:r>
      <w:r w:rsidR="005D378F" w:rsidRPr="005D378F">
        <w:rPr>
          <w:rFonts w:ascii="Arial" w:eastAsia="Arial" w:hAnsi="Arial" w:cs="Arial"/>
          <w:color w:val="434343"/>
        </w:rPr>
        <w:fldChar w:fldCharType="separate"/>
      </w:r>
      <w:r w:rsidR="00520672">
        <w:rPr>
          <w:rFonts w:ascii="Calibri" w:eastAsia="Calibri" w:hAnsi="Calibri" w:cs="Calibri"/>
          <w:noProof/>
          <w:color w:val="000000"/>
        </w:rPr>
        <w:t>(Clark et al., 2005)</w:t>
      </w:r>
      <w:r w:rsidR="005D378F" w:rsidRPr="005D378F">
        <w:rPr>
          <w:rFonts w:ascii="Calibri" w:eastAsia="Calibri" w:hAnsi="Calibri" w:cs="Calibri"/>
          <w:color w:val="000000"/>
        </w:rPr>
        <w:fldChar w:fldCharType="end"/>
      </w:r>
      <w:r w:rsidR="005D378F" w:rsidRPr="005D378F">
        <w:rPr>
          <w:rFonts w:ascii="Calibri" w:eastAsia="Calibri" w:hAnsi="Calibri" w:cs="Calibri"/>
          <w:color w:val="000000"/>
        </w:rPr>
        <w:t>.</w:t>
      </w:r>
      <w:r w:rsidR="00E87F59" w:rsidRPr="007F5B53">
        <w:rPr>
          <w:rFonts w:eastAsia="Times New Roman" w:cstheme="minorHAnsi"/>
        </w:rPr>
        <w:br w:type="page"/>
      </w:r>
      <w:r w:rsidR="007575C2">
        <w:rPr>
          <w:rFonts w:eastAsia="Times New Roman" w:cstheme="minorHAnsi"/>
          <w:b/>
          <w:bCs/>
          <w:noProof/>
        </w:rPr>
        <w:lastRenderedPageBreak/>
        <w:drawing>
          <wp:anchor distT="0" distB="0" distL="114300" distR="114300" simplePos="0" relativeHeight="251685888" behindDoc="0" locked="0" layoutInCell="1" allowOverlap="1" wp14:anchorId="6025B921" wp14:editId="77A9FC56">
            <wp:simplePos x="0" y="0"/>
            <wp:positionH relativeFrom="margin">
              <wp:align>center</wp:align>
            </wp:positionH>
            <wp:positionV relativeFrom="paragraph">
              <wp:posOffset>440</wp:posOffset>
            </wp:positionV>
            <wp:extent cx="6675120" cy="5312996"/>
            <wp:effectExtent l="0" t="0" r="508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7" cstate="print">
                      <a:extLst>
                        <a:ext uri="{28A0092B-C50C-407E-A947-70E740481C1C}">
                          <a14:useLocalDpi xmlns:a14="http://schemas.microsoft.com/office/drawing/2010/main" val="0"/>
                        </a:ext>
                      </a:extLst>
                    </a:blip>
                    <a:stretch>
                      <a:fillRect/>
                    </a:stretch>
                  </pic:blipFill>
                  <pic:spPr>
                    <a:xfrm>
                      <a:off x="0" y="0"/>
                      <a:ext cx="6675120" cy="5312996"/>
                    </a:xfrm>
                    <a:prstGeom prst="rect">
                      <a:avLst/>
                    </a:prstGeom>
                  </pic:spPr>
                </pic:pic>
              </a:graphicData>
            </a:graphic>
            <wp14:sizeRelH relativeFrom="margin">
              <wp14:pctWidth>0</wp14:pctWidth>
            </wp14:sizeRelH>
            <wp14:sizeRelV relativeFrom="margin">
              <wp14:pctHeight>0</wp14:pctHeight>
            </wp14:sizeRelV>
          </wp:anchor>
        </w:drawing>
      </w:r>
      <w:r w:rsidR="00AE6D5E">
        <w:rPr>
          <w:rFonts w:eastAsia="Times New Roman" w:cstheme="minorHAnsi"/>
          <w:b/>
          <w:bCs/>
          <w:noProof/>
        </w:rPr>
        <w:t xml:space="preserve">Supplementary </w:t>
      </w:r>
      <w:r w:rsidR="00780BEB" w:rsidRPr="00780BEB">
        <w:rPr>
          <w:rFonts w:eastAsia="Times New Roman" w:cstheme="minorHAnsi"/>
          <w:b/>
          <w:bCs/>
          <w:noProof/>
        </w:rPr>
        <w:t xml:space="preserve">Figure </w:t>
      </w:r>
      <w:r w:rsidR="00780BEB">
        <w:rPr>
          <w:rFonts w:eastAsia="Times New Roman" w:cstheme="minorHAnsi"/>
          <w:b/>
          <w:bCs/>
          <w:noProof/>
        </w:rPr>
        <w:t>S</w:t>
      </w:r>
      <w:r w:rsidR="00AE6D5E">
        <w:rPr>
          <w:rFonts w:eastAsia="Times New Roman" w:cstheme="minorHAnsi"/>
          <w:b/>
          <w:bCs/>
          <w:noProof/>
        </w:rPr>
        <w:t>3.</w:t>
      </w:r>
      <w:r w:rsidR="00780BEB" w:rsidRPr="00780BEB">
        <w:rPr>
          <w:rFonts w:eastAsia="Times New Roman" w:cstheme="minorHAnsi"/>
          <w:b/>
          <w:bCs/>
          <w:noProof/>
        </w:rPr>
        <w:t xml:space="preserve">4. Resistance genes in syntenic blocks. </w:t>
      </w:r>
      <w:r w:rsidR="00780BEB" w:rsidRPr="00780BEB">
        <w:rPr>
          <w:rFonts w:eastAsia="Times New Roman" w:cstheme="minorHAnsi"/>
          <w:noProof/>
        </w:rPr>
        <w:t xml:space="preserve">Putative B73 resistance genes were characterized according to domains associated with disease resistance. These putative resistance genes were queried against the other five Stiff Stalks to identify syntelogs occurring on the same chromosome and similar genomic location. (a) Frequency of predicted B73 resistance genes among five Stiff Stalks. A total of 202 B73 genes did not have a syntelog, while 49% of predicted B73 resistance genes had four copies among the five Stiff Stalks. (b) Upset plot </w:t>
      </w:r>
      <w:r w:rsidR="00693CA8">
        <w:fldChar w:fldCharType="begin" w:fldLock="1">
          <w:fldData xml:space="preserve">ZQBKAHgAMQBWAE4AOQBQADUARABZAFEALwBsAGUAaQBQAFAAQgBFAGQAdQAzAEUAagBoADAAawAx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</w:fldData>
        </w:fldChar>
      </w:r>
      <w:r w:rsidR="00693CA8">
        <w:instrText>ADDIN paperpile_citation &lt;clusterId&gt;W349K696G187D771&lt;/clusterId&gt;&lt;version&gt;0.6.11&lt;/version&gt;&lt;metadata&gt;&lt;citation&gt;&lt;id&gt;daf8744b-c12c-4134-a9c1-b0479da715a5&lt;/id&gt;&lt;no_author/&gt;&lt;prefix/&gt;&lt;suffix/&gt;&lt;locator/&gt;&lt;locator_label&gt;page&lt;/locator_label&gt;&lt;/citation&gt;&lt;/metadata&gt; \* MERGEFORMAT</w:instrText>
      </w:r>
      <w:r w:rsidR="00693CA8">
        <w:fldChar w:fldCharType="separate"/>
      </w:r>
      <w:r w:rsidR="00520672">
        <w:rPr>
          <w:noProof/>
        </w:rPr>
        <w:t>(Conway et al., 2017)</w:t>
      </w:r>
      <w:r w:rsidR="00693CA8">
        <w:fldChar w:fldCharType="end"/>
      </w:r>
      <w:r w:rsidR="00780BEB" w:rsidRPr="00780BEB">
        <w:rPr>
          <w:rFonts w:eastAsia="Times New Roman" w:cstheme="minorHAnsi"/>
          <w:noProof/>
        </w:rPr>
        <w:t xml:space="preserve"> of the predicted B73 resistance gene syntelog presence/absence variants among five Stiff Stalk genomes. Syntelogs present in four of the five Stiff Stalks were most frequent due to PHJ40 only containing syntelogs for 322 B73 genes. In contrast, B84 contained syntelogs for 1470 B73 genes. Unique syntelogs between each of the five Stiff Stalks and the B73 predicted resistance genes are highlighted</w:t>
      </w:r>
      <w:r w:rsidR="003E0B02">
        <w:rPr>
          <w:rFonts w:eastAsia="Times New Roman" w:cstheme="minorHAnsi"/>
          <w:noProof/>
        </w:rPr>
        <w:t xml:space="preserve"> in the upset plot</w:t>
      </w:r>
      <w:r w:rsidR="00780BEB" w:rsidRPr="00780BEB">
        <w:rPr>
          <w:rFonts w:eastAsia="Times New Roman" w:cstheme="minorHAnsi"/>
          <w:noProof/>
        </w:rPr>
        <w:t>.</w:t>
      </w:r>
      <w:r w:rsidR="002161ED">
        <w:rPr>
          <w:rFonts w:eastAsia="Times New Roman" w:cstheme="minorHAnsi"/>
          <w:noProof/>
        </w:rPr>
        <w:t xml:space="preserve"> (c) Frequency of predicted B73 resistance genes among four Stiff Stalks (PHJ40 excluded). (d) Upset plot of the predicted B73 resistance gene syntelog presence/absence variants among four Stiff Stalk genomes (PHJ40 excluded).</w:t>
      </w:r>
      <w:r w:rsidR="00412DE1">
        <w:rPr>
          <w:rFonts w:eastAsia="Times New Roman" w:cstheme="minorHAnsi"/>
          <w:noProof/>
        </w:rPr>
        <w:br w:type="page"/>
      </w:r>
    </w:p>
    <w:p w14:paraId="121CBDA8" w14:textId="41F8DE32" w:rsidR="00412DE1" w:rsidRDefault="00412DE1">
      <w:pPr>
        <w:rPr>
          <w:rFonts w:ascii="Calibri" w:eastAsia="Calibri" w:hAnsi="Calibri" w:cs="Calibri"/>
          <w:color w:val="000000" w:themeColor="text1"/>
        </w:rPr>
      </w:pPr>
      <w:r>
        <w:rPr>
          <w:rFonts w:eastAsia="Times New Roman" w:cstheme="minorHAnsi"/>
          <w:b/>
          <w:bCs/>
          <w:noProof/>
        </w:rPr>
        <w:lastRenderedPageBreak/>
        <w:drawing>
          <wp:anchor distT="0" distB="0" distL="114300" distR="114300" simplePos="0" relativeHeight="251680768" behindDoc="0" locked="0" layoutInCell="1" allowOverlap="1" wp14:anchorId="5630D2FD" wp14:editId="2A1B237B">
            <wp:simplePos x="0" y="0"/>
            <wp:positionH relativeFrom="margin">
              <wp:align>center</wp:align>
            </wp:positionH>
            <wp:positionV relativeFrom="paragraph">
              <wp:posOffset>0</wp:posOffset>
            </wp:positionV>
            <wp:extent cx="5943600" cy="4457700"/>
            <wp:effectExtent l="0" t="0" r="0" b="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anchor>
        </w:drawing>
      </w:r>
      <w:r w:rsidR="00AE6D5E">
        <w:rPr>
          <w:rFonts w:eastAsia="Times New Roman" w:cstheme="minorHAnsi"/>
          <w:b/>
          <w:bCs/>
        </w:rPr>
        <w:t xml:space="preserve">Supplementary </w:t>
      </w:r>
      <w:r w:rsidRPr="00780BEB">
        <w:rPr>
          <w:rFonts w:eastAsia="Times New Roman" w:cstheme="minorHAnsi"/>
          <w:b/>
          <w:bCs/>
        </w:rPr>
        <w:t xml:space="preserve">Figure </w:t>
      </w:r>
      <w:r>
        <w:rPr>
          <w:rFonts w:eastAsia="Times New Roman" w:cstheme="minorHAnsi"/>
          <w:b/>
          <w:bCs/>
        </w:rPr>
        <w:t>S</w:t>
      </w:r>
      <w:r w:rsidR="00AE6D5E">
        <w:rPr>
          <w:rFonts w:eastAsia="Times New Roman" w:cstheme="minorHAnsi"/>
          <w:b/>
          <w:bCs/>
        </w:rPr>
        <w:t>3.</w:t>
      </w:r>
      <w:r>
        <w:rPr>
          <w:rFonts w:eastAsia="Times New Roman" w:cstheme="minorHAnsi"/>
          <w:b/>
          <w:bCs/>
        </w:rPr>
        <w:t>5</w:t>
      </w:r>
      <w:r w:rsidRPr="00780BEB">
        <w:rPr>
          <w:rFonts w:eastAsia="Times New Roman" w:cstheme="minorHAnsi"/>
          <w:b/>
          <w:bCs/>
        </w:rPr>
        <w:t xml:space="preserve">. Stiff Stalk haplotype and block </w:t>
      </w:r>
      <w:proofErr w:type="spellStart"/>
      <w:r w:rsidRPr="00780BEB">
        <w:rPr>
          <w:rFonts w:eastAsia="Times New Roman" w:cstheme="minorHAnsi"/>
          <w:b/>
          <w:bCs/>
        </w:rPr>
        <w:t>Fst</w:t>
      </w:r>
      <w:proofErr w:type="spellEnd"/>
      <w:r w:rsidRPr="00780BEB">
        <w:rPr>
          <w:rFonts w:eastAsia="Times New Roman" w:cstheme="minorHAnsi"/>
          <w:b/>
          <w:bCs/>
        </w:rPr>
        <w:t xml:space="preserve"> values</w:t>
      </w:r>
      <w:r w:rsidR="00F41678" w:rsidRPr="00F41678">
        <w:t xml:space="preserve"> </w:t>
      </w:r>
      <w:r w:rsidR="00F41678" w:rsidRPr="00F41678">
        <w:rPr>
          <w:rFonts w:eastAsia="Times New Roman" w:cstheme="minorHAnsi"/>
          <w:b/>
          <w:bCs/>
        </w:rPr>
        <w:t>for chromosomes one, four, and five</w:t>
      </w:r>
      <w:r w:rsidRPr="00780BEB">
        <w:rPr>
          <w:rFonts w:eastAsia="Times New Roman" w:cstheme="minorHAnsi"/>
          <w:b/>
          <w:bCs/>
        </w:rPr>
        <w:t xml:space="preserve">. </w:t>
      </w:r>
      <w:r w:rsidRPr="00780BEB">
        <w:rPr>
          <w:rFonts w:eastAsia="Times New Roman" w:cstheme="minorHAnsi"/>
        </w:rPr>
        <w:t>(</w:t>
      </w:r>
      <w:proofErr w:type="spellStart"/>
      <w:proofErr w:type="gramStart"/>
      <w:r w:rsidRPr="00780BEB">
        <w:rPr>
          <w:rFonts w:eastAsia="Times New Roman" w:cstheme="minorHAnsi"/>
        </w:rPr>
        <w:t>a,b</w:t>
      </w:r>
      <w:proofErr w:type="spellEnd"/>
      <w:proofErr w:type="gramEnd"/>
      <w:r w:rsidRPr="00780BEB">
        <w:rPr>
          <w:rFonts w:eastAsia="Times New Roman" w:cstheme="minorHAnsi"/>
        </w:rPr>
        <w:t>) 960 SNP window haplotype blocks for founder inbreds (a) and unselected BSSSC0 inbreds (b) for chromosomes one, four, and five. (</w:t>
      </w:r>
      <w:proofErr w:type="spellStart"/>
      <w:proofErr w:type="gramStart"/>
      <w:r w:rsidRPr="00780BEB">
        <w:rPr>
          <w:rFonts w:eastAsia="Times New Roman" w:cstheme="minorHAnsi"/>
        </w:rPr>
        <w:t>c,d</w:t>
      </w:r>
      <w:proofErr w:type="spellEnd"/>
      <w:proofErr w:type="gramEnd"/>
      <w:r w:rsidRPr="00780BEB">
        <w:rPr>
          <w:rFonts w:eastAsia="Times New Roman" w:cstheme="minorHAnsi"/>
        </w:rPr>
        <w:t xml:space="preserve">) Conserved BSSS haplotypes for public releases from the BSSS populations (c) and highly related ex-PVP inbreds (d). Haplotypes not found in the founders or BSSSC0 lines are plotted in white. (e) Black boxes indicate haplotypes with binned maximum </w:t>
      </w:r>
      <w:proofErr w:type="spellStart"/>
      <w:r w:rsidRPr="00780BEB">
        <w:rPr>
          <w:rFonts w:eastAsia="Times New Roman" w:cstheme="minorHAnsi"/>
        </w:rPr>
        <w:t>Fst</w:t>
      </w:r>
      <w:proofErr w:type="spellEnd"/>
      <w:r w:rsidRPr="00780BEB">
        <w:rPr>
          <w:rFonts w:eastAsia="Times New Roman" w:cstheme="minorHAnsi"/>
        </w:rPr>
        <w:t xml:space="preserve"> values in the top 10th percentile of </w:t>
      </w:r>
      <w:proofErr w:type="gramStart"/>
      <w:r w:rsidRPr="00780BEB">
        <w:rPr>
          <w:rFonts w:eastAsia="Times New Roman" w:cstheme="minorHAnsi"/>
        </w:rPr>
        <w:t>genome-wide</w:t>
      </w:r>
      <w:proofErr w:type="gramEnd"/>
      <w:r w:rsidRPr="00780BEB">
        <w:rPr>
          <w:rFonts w:eastAsia="Times New Roman" w:cstheme="minorHAnsi"/>
        </w:rPr>
        <w:t xml:space="preserve"> binned </w:t>
      </w:r>
      <w:proofErr w:type="spellStart"/>
      <w:r w:rsidRPr="00780BEB">
        <w:rPr>
          <w:rFonts w:eastAsia="Times New Roman" w:cstheme="minorHAnsi"/>
        </w:rPr>
        <w:t>Fst</w:t>
      </w:r>
      <w:proofErr w:type="spellEnd"/>
      <w:r w:rsidRPr="00780BEB">
        <w:rPr>
          <w:rFonts w:eastAsia="Times New Roman" w:cstheme="minorHAnsi"/>
        </w:rPr>
        <w:t xml:space="preserve"> values. </w:t>
      </w:r>
      <w:proofErr w:type="spellStart"/>
      <w:r w:rsidRPr="00780BEB">
        <w:rPr>
          <w:rFonts w:eastAsia="Times New Roman" w:cstheme="minorHAnsi"/>
        </w:rPr>
        <w:t>Fst</w:t>
      </w:r>
      <w:proofErr w:type="spellEnd"/>
      <w:r w:rsidRPr="00780BEB">
        <w:rPr>
          <w:rFonts w:eastAsia="Times New Roman" w:cstheme="minorHAnsi"/>
        </w:rPr>
        <w:t xml:space="preserve"> was calculated between the unselected lines, composed of the Founder and BSSSC0 inbreds, and selected lines, composed of the Public and ex-PVP inbreds. (f) Founder and BSSSC0 haplotypes present in the five assembled inbreds.</w:t>
      </w:r>
      <w:r>
        <w:rPr>
          <w:rFonts w:ascii="Calibri" w:eastAsia="Calibri" w:hAnsi="Calibri" w:cs="Calibri"/>
          <w:color w:val="000000" w:themeColor="text1"/>
        </w:rPr>
        <w:t xml:space="preserve"> Haplotypes with missing data are not plotted, showing the background of the plot. Major commercial inbred name prefixes: LH (Holden’s Foundation Seeds, now owned by Bayer), DK (DeKalb Genetics Corporation, now owned by Bayer), PH (Pioneer Hi-Bred International, now owned by Corteva). For full descriptions of inbreds, see the Germplasm Resource Information Network database or </w:t>
      </w:r>
      <w:r w:rsidR="005D378F">
        <w:rPr>
          <w:rFonts w:ascii="Arial" w:eastAsia="Arial" w:hAnsi="Arial" w:cs="Arial"/>
        </w:rPr>
        <w:fldChar w:fldCharType="begin" w:fldLock="1">
          <w:fldData xml:space="preserve">ZQBKAHkAOQBXAFcAdAB2ADIAMABZAFcALwBTAHMARABmAHcAaQBTAFEAcABUADUAZgBoAGcASQB0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</w:fldData>
        </w:fldChar>
      </w:r>
      <w:r w:rsidR="00693CA8">
        <w:instrText>ADDIN paperpile_citation &lt;clusterId&gt;C395Q652F943D766&lt;/clusterId&gt;&lt;version&gt;0.6.11&lt;/version&gt;&lt;metadata&gt;&lt;citation&gt;&lt;id&gt;AD6F051C675911EB9F512E3B9D9F4BF5&lt;/id&gt;&lt;no_author/&gt;&lt;prefix/&gt;&lt;suffix/&gt;&lt;locator/&gt;&lt;locator_label&gt;page&lt;/locator_label&gt;&lt;/citation&gt;&lt;/metadata&gt; \* MERGEFORMAT</w:instrText>
      </w:r>
      <w:r w:rsidR="005D378F">
        <w:rPr>
          <w:rFonts w:ascii="Arial" w:eastAsia="Arial" w:hAnsi="Arial" w:cs="Arial"/>
        </w:rPr>
      </w:r>
      <w:r w:rsidR="005D378F">
        <w:rPr>
          <w:rFonts w:ascii="Arial" w:eastAsia="Arial" w:hAnsi="Arial" w:cs="Arial"/>
        </w:rPr>
        <w:fldChar w:fldCharType="separate"/>
      </w:r>
      <w:r w:rsidR="00520672">
        <w:rPr>
          <w:rFonts w:ascii="Calibri" w:eastAsia="Calibri" w:hAnsi="Calibri" w:cs="Calibri"/>
          <w:noProof/>
          <w:color w:val="000000"/>
        </w:rPr>
        <w:t>(Mazaheri et al., 2019)</w:t>
      </w:r>
      <w:r w:rsidR="005D378F">
        <w:rPr>
          <w:rFonts w:ascii="Calibri" w:eastAsia="Calibri" w:hAnsi="Calibri" w:cs="Calibri"/>
          <w:color w:val="000000"/>
        </w:rPr>
        <w:fldChar w:fldCharType="end"/>
      </w:r>
      <w:r w:rsidR="005D378F">
        <w:t>.</w:t>
      </w:r>
      <w:r>
        <w:rPr>
          <w:rFonts w:ascii="Calibri" w:eastAsia="Calibri" w:hAnsi="Calibri" w:cs="Calibri"/>
          <w:color w:val="000000" w:themeColor="text1"/>
        </w:rPr>
        <w:br w:type="page"/>
      </w:r>
    </w:p>
    <w:p w14:paraId="179204DB" w14:textId="20ECDC9D" w:rsidR="00A241A6" w:rsidRPr="007F5B53" w:rsidRDefault="00412DE1" w:rsidP="00780BEB">
      <w:pPr>
        <w:rPr>
          <w:rFonts w:eastAsia="Times New Roman" w:cstheme="minorHAnsi"/>
        </w:rPr>
      </w:pPr>
      <w:r>
        <w:rPr>
          <w:rFonts w:eastAsia="Times New Roman" w:cstheme="minorHAnsi"/>
          <w:b/>
          <w:bCs/>
          <w:noProof/>
        </w:rPr>
        <w:lastRenderedPageBreak/>
        <w:drawing>
          <wp:anchor distT="0" distB="0" distL="114300" distR="114300" simplePos="0" relativeHeight="251682816" behindDoc="0" locked="0" layoutInCell="1" allowOverlap="1" wp14:anchorId="0B8AE812" wp14:editId="6AF5B2BC">
            <wp:simplePos x="0" y="0"/>
            <wp:positionH relativeFrom="margin">
              <wp:align>center</wp:align>
            </wp:positionH>
            <wp:positionV relativeFrom="paragraph">
              <wp:posOffset>0</wp:posOffset>
            </wp:positionV>
            <wp:extent cx="5943600" cy="4457700"/>
            <wp:effectExtent l="0" t="0" r="0"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anchor>
        </w:drawing>
      </w:r>
      <w:r w:rsidR="00AE6D5E">
        <w:rPr>
          <w:rFonts w:eastAsia="Times New Roman" w:cstheme="minorHAnsi"/>
          <w:b/>
          <w:bCs/>
        </w:rPr>
        <w:t xml:space="preserve">Supplementary </w:t>
      </w:r>
      <w:r w:rsidRPr="00780BEB">
        <w:rPr>
          <w:rFonts w:eastAsia="Times New Roman" w:cstheme="minorHAnsi"/>
          <w:b/>
          <w:bCs/>
        </w:rPr>
        <w:t xml:space="preserve">Figure </w:t>
      </w:r>
      <w:r>
        <w:rPr>
          <w:rFonts w:eastAsia="Times New Roman" w:cstheme="minorHAnsi"/>
          <w:b/>
          <w:bCs/>
        </w:rPr>
        <w:t>S</w:t>
      </w:r>
      <w:r w:rsidR="00AE6D5E">
        <w:rPr>
          <w:rFonts w:eastAsia="Times New Roman" w:cstheme="minorHAnsi"/>
          <w:b/>
          <w:bCs/>
        </w:rPr>
        <w:t>3.</w:t>
      </w:r>
      <w:r>
        <w:rPr>
          <w:rFonts w:eastAsia="Times New Roman" w:cstheme="minorHAnsi"/>
          <w:b/>
          <w:bCs/>
        </w:rPr>
        <w:t>6</w:t>
      </w:r>
      <w:r w:rsidRPr="00780BEB">
        <w:rPr>
          <w:rFonts w:eastAsia="Times New Roman" w:cstheme="minorHAnsi"/>
          <w:b/>
          <w:bCs/>
        </w:rPr>
        <w:t xml:space="preserve">. Stiff Stalk haplotype and block </w:t>
      </w:r>
      <w:proofErr w:type="spellStart"/>
      <w:r w:rsidRPr="00780BEB">
        <w:rPr>
          <w:rFonts w:eastAsia="Times New Roman" w:cstheme="minorHAnsi"/>
          <w:b/>
          <w:bCs/>
        </w:rPr>
        <w:t>Fst</w:t>
      </w:r>
      <w:proofErr w:type="spellEnd"/>
      <w:r w:rsidRPr="00780BEB">
        <w:rPr>
          <w:rFonts w:eastAsia="Times New Roman" w:cstheme="minorHAnsi"/>
          <w:b/>
          <w:bCs/>
        </w:rPr>
        <w:t xml:space="preserve"> values</w:t>
      </w:r>
      <w:r w:rsidR="00F41678" w:rsidRPr="00F41678">
        <w:t xml:space="preserve"> </w:t>
      </w:r>
      <w:r w:rsidR="00F41678" w:rsidRPr="00F41678">
        <w:rPr>
          <w:rFonts w:eastAsia="Times New Roman" w:cstheme="minorHAnsi"/>
          <w:b/>
          <w:bCs/>
        </w:rPr>
        <w:t>for chromosomes six through ten</w:t>
      </w:r>
      <w:r w:rsidRPr="00780BEB">
        <w:rPr>
          <w:rFonts w:eastAsia="Times New Roman" w:cstheme="minorHAnsi"/>
          <w:b/>
          <w:bCs/>
        </w:rPr>
        <w:t xml:space="preserve">. </w:t>
      </w:r>
      <w:r w:rsidRPr="00780BEB">
        <w:rPr>
          <w:rFonts w:eastAsia="Times New Roman" w:cstheme="minorHAnsi"/>
        </w:rPr>
        <w:t>(</w:t>
      </w:r>
      <w:proofErr w:type="spellStart"/>
      <w:proofErr w:type="gramStart"/>
      <w:r w:rsidRPr="00780BEB">
        <w:rPr>
          <w:rFonts w:eastAsia="Times New Roman" w:cstheme="minorHAnsi"/>
        </w:rPr>
        <w:t>a,b</w:t>
      </w:r>
      <w:proofErr w:type="spellEnd"/>
      <w:proofErr w:type="gramEnd"/>
      <w:r w:rsidRPr="00780BEB">
        <w:rPr>
          <w:rFonts w:eastAsia="Times New Roman" w:cstheme="minorHAnsi"/>
        </w:rPr>
        <w:t>) 960 SNP window haplotype blocks for founder inbreds (a) and unselected BSSSC0 inbreds (b) for chromosomes six through ten. (</w:t>
      </w:r>
      <w:proofErr w:type="spellStart"/>
      <w:proofErr w:type="gramStart"/>
      <w:r w:rsidRPr="00780BEB">
        <w:rPr>
          <w:rFonts w:eastAsia="Times New Roman" w:cstheme="minorHAnsi"/>
        </w:rPr>
        <w:t>c,d</w:t>
      </w:r>
      <w:proofErr w:type="spellEnd"/>
      <w:proofErr w:type="gramEnd"/>
      <w:r w:rsidRPr="00780BEB">
        <w:rPr>
          <w:rFonts w:eastAsia="Times New Roman" w:cstheme="minorHAnsi"/>
        </w:rPr>
        <w:t xml:space="preserve">) Conserved BSSS haplotypes for public releases from the BSSS populations (c) and highly related ex-PVP inbreds (d). Haplotypes not found in the founders or BSSSC0 lines are plotted in white. (e) Black boxes indicate haplotypes with binned maximum </w:t>
      </w:r>
      <w:proofErr w:type="spellStart"/>
      <w:r w:rsidRPr="00780BEB">
        <w:rPr>
          <w:rFonts w:eastAsia="Times New Roman" w:cstheme="minorHAnsi"/>
        </w:rPr>
        <w:t>Fst</w:t>
      </w:r>
      <w:proofErr w:type="spellEnd"/>
      <w:r w:rsidRPr="00780BEB">
        <w:rPr>
          <w:rFonts w:eastAsia="Times New Roman" w:cstheme="minorHAnsi"/>
        </w:rPr>
        <w:t xml:space="preserve"> values in the top 10th percentile of </w:t>
      </w:r>
      <w:proofErr w:type="gramStart"/>
      <w:r w:rsidRPr="00780BEB">
        <w:rPr>
          <w:rFonts w:eastAsia="Times New Roman" w:cstheme="minorHAnsi"/>
        </w:rPr>
        <w:t>genome-wide</w:t>
      </w:r>
      <w:proofErr w:type="gramEnd"/>
      <w:r w:rsidRPr="00780BEB">
        <w:rPr>
          <w:rFonts w:eastAsia="Times New Roman" w:cstheme="minorHAnsi"/>
        </w:rPr>
        <w:t xml:space="preserve"> binned </w:t>
      </w:r>
      <w:proofErr w:type="spellStart"/>
      <w:r w:rsidRPr="00780BEB">
        <w:rPr>
          <w:rFonts w:eastAsia="Times New Roman" w:cstheme="minorHAnsi"/>
        </w:rPr>
        <w:t>Fst</w:t>
      </w:r>
      <w:proofErr w:type="spellEnd"/>
      <w:r w:rsidRPr="00780BEB">
        <w:rPr>
          <w:rFonts w:eastAsia="Times New Roman" w:cstheme="minorHAnsi"/>
        </w:rPr>
        <w:t xml:space="preserve"> values. </w:t>
      </w:r>
      <w:proofErr w:type="spellStart"/>
      <w:r w:rsidRPr="00780BEB">
        <w:rPr>
          <w:rFonts w:eastAsia="Times New Roman" w:cstheme="minorHAnsi"/>
        </w:rPr>
        <w:t>Fst</w:t>
      </w:r>
      <w:proofErr w:type="spellEnd"/>
      <w:r w:rsidRPr="00780BEB">
        <w:rPr>
          <w:rFonts w:eastAsia="Times New Roman" w:cstheme="minorHAnsi"/>
        </w:rPr>
        <w:t xml:space="preserve"> was calculated between the unselected lines, composed of the Founder and BSSSC0 inbreds, and selected lines, composed of the Public and ex-PVP inbreds. (f) Founder and BSSSC0 haplotypes present in the five assembled inbreds.</w:t>
      </w:r>
      <w:r>
        <w:rPr>
          <w:rFonts w:ascii="Calibri" w:eastAsia="Calibri" w:hAnsi="Calibri" w:cs="Calibri"/>
          <w:color w:val="000000" w:themeColor="text1"/>
        </w:rPr>
        <w:t xml:space="preserve"> Haplotypes with missing data are not plotted, showing the background of the plot. Major commercial inbred name prefixes: LH (Holden’s Foundation Seeds, now owned by Bayer), DK (DeKalb Genetics Corporation, now owned by Bayer), PH (Pioneer Hi-Bred International, now owned by Corteva). For full descriptions of inbreds, see the Germplasm Resource Information Network database or </w:t>
      </w:r>
      <w:r w:rsidR="005D378F">
        <w:rPr>
          <w:rFonts w:ascii="Arial" w:eastAsia="Arial" w:hAnsi="Arial" w:cs="Arial"/>
        </w:rPr>
        <w:fldChar w:fldCharType="begin" w:fldLock="1">
          <w:fldData xml:space="preserve">ZQBKAHkAOQBXAFcAdAB2ADIAMABZAFcALwBTAHMARABmAHcAaQBTAFEAcABUADUAZgBoAGcASQB0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</w:fldData>
        </w:fldChar>
      </w:r>
      <w:r w:rsidR="00693CA8">
        <w:instrText>ADDIN paperpile_citation &lt;clusterId&gt;K865Y952N633S336&lt;/clusterId&gt;&lt;version&gt;0.6.11&lt;/version&gt;&lt;metadata&gt;&lt;citation&gt;&lt;id&gt;AD6F051C675911EB9F512E3B9D9F4BF5&lt;/id&gt;&lt;no_author/&gt;&lt;prefix/&gt;&lt;suffix/&gt;&lt;locator/&gt;&lt;locator_label&gt;page&lt;/locator_label&gt;&lt;/citation&gt;&lt;/metadata&gt; \* MERGEFORMAT</w:instrText>
      </w:r>
      <w:r w:rsidR="005D378F">
        <w:rPr>
          <w:rFonts w:ascii="Arial" w:eastAsia="Arial" w:hAnsi="Arial" w:cs="Arial"/>
        </w:rPr>
      </w:r>
      <w:r w:rsidR="005D378F">
        <w:rPr>
          <w:rFonts w:ascii="Arial" w:eastAsia="Arial" w:hAnsi="Arial" w:cs="Arial"/>
        </w:rPr>
        <w:fldChar w:fldCharType="separate"/>
      </w:r>
      <w:r w:rsidR="00520672">
        <w:rPr>
          <w:rFonts w:ascii="Calibri" w:eastAsia="Calibri" w:hAnsi="Calibri" w:cs="Calibri"/>
          <w:noProof/>
          <w:color w:val="000000"/>
        </w:rPr>
        <w:t>(Mazaheri et al., 2019)</w:t>
      </w:r>
      <w:r w:rsidR="005D378F">
        <w:rPr>
          <w:rFonts w:ascii="Calibri" w:eastAsia="Calibri" w:hAnsi="Calibri" w:cs="Calibri"/>
          <w:color w:val="000000"/>
        </w:rPr>
        <w:fldChar w:fldCharType="end"/>
      </w:r>
      <w:r>
        <w:rPr>
          <w:rFonts w:ascii="Calibri" w:eastAsia="Calibri" w:hAnsi="Calibri" w:cs="Calibri"/>
          <w:color w:val="000000" w:themeColor="text1"/>
        </w:rPr>
        <w:t>.</w:t>
      </w:r>
      <w:r w:rsidR="00A241A6" w:rsidRPr="007F5B53">
        <w:rPr>
          <w:rFonts w:eastAsia="Times New Roman" w:cstheme="minorHAnsi"/>
        </w:rPr>
        <w:br w:type="page"/>
      </w:r>
    </w:p>
    <w:p w14:paraId="70E08DEC" w14:textId="38ED6BDA" w:rsidR="00A241A6" w:rsidRPr="007F5B53" w:rsidRDefault="00780BEB">
      <w:pPr>
        <w:rPr>
          <w:rFonts w:eastAsia="Times New Roman" w:cstheme="minorHAnsi"/>
        </w:rPr>
      </w:pPr>
      <w:r>
        <w:rPr>
          <w:rFonts w:eastAsia="Times New Roman" w:cstheme="minorHAnsi"/>
          <w:b/>
          <w:bCs/>
          <w:noProof/>
        </w:rPr>
        <w:lastRenderedPageBreak/>
        <w:drawing>
          <wp:anchor distT="0" distB="0" distL="114300" distR="114300" simplePos="0" relativeHeight="251666432" behindDoc="0" locked="0" layoutInCell="1" allowOverlap="1" wp14:anchorId="75893714" wp14:editId="330208E8">
            <wp:simplePos x="0" y="0"/>
            <wp:positionH relativeFrom="margin">
              <wp:align>center</wp:align>
            </wp:positionH>
            <wp:positionV relativeFrom="paragraph">
              <wp:posOffset>588</wp:posOffset>
            </wp:positionV>
            <wp:extent cx="5943600" cy="7132320"/>
            <wp:effectExtent l="0" t="0" r="0" b="508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7132320"/>
                    </a:xfrm>
                    <a:prstGeom prst="rect">
                      <a:avLst/>
                    </a:prstGeom>
                  </pic:spPr>
                </pic:pic>
              </a:graphicData>
            </a:graphic>
          </wp:anchor>
        </w:drawing>
      </w:r>
      <w:r w:rsidR="00AE6D5E">
        <w:rPr>
          <w:rFonts w:eastAsia="Times New Roman" w:cstheme="minorHAnsi"/>
          <w:b/>
          <w:bCs/>
        </w:rPr>
        <w:t xml:space="preserve">Supplementary </w:t>
      </w:r>
      <w:r w:rsidR="00A241A6" w:rsidRPr="00E95351">
        <w:rPr>
          <w:rFonts w:eastAsia="Times New Roman" w:cstheme="minorHAnsi"/>
          <w:b/>
          <w:bCs/>
        </w:rPr>
        <w:t xml:space="preserve">Figure </w:t>
      </w:r>
      <w:r>
        <w:rPr>
          <w:rFonts w:eastAsia="Times New Roman" w:cstheme="minorHAnsi"/>
          <w:b/>
          <w:bCs/>
        </w:rPr>
        <w:t>S</w:t>
      </w:r>
      <w:r w:rsidR="00AE6D5E">
        <w:rPr>
          <w:rFonts w:eastAsia="Times New Roman" w:cstheme="minorHAnsi"/>
          <w:b/>
          <w:bCs/>
        </w:rPr>
        <w:t>3.</w:t>
      </w:r>
      <w:r w:rsidR="00412DE1">
        <w:rPr>
          <w:rFonts w:eastAsia="Times New Roman" w:cstheme="minorHAnsi"/>
          <w:b/>
          <w:bCs/>
        </w:rPr>
        <w:t>7</w:t>
      </w:r>
      <w:r w:rsidR="00A241A6" w:rsidRPr="00E95351">
        <w:rPr>
          <w:rFonts w:eastAsia="Times New Roman" w:cstheme="minorHAnsi"/>
          <w:b/>
          <w:bCs/>
        </w:rPr>
        <w:t>.</w:t>
      </w:r>
      <w:r w:rsidR="00E85163">
        <w:rPr>
          <w:rFonts w:eastAsia="Times New Roman" w:cstheme="minorHAnsi"/>
          <w:b/>
          <w:bCs/>
        </w:rPr>
        <w:t xml:space="preserve"> Chromosomal IBS of PHB47 and B3</w:t>
      </w:r>
      <w:r w:rsidR="00E85163" w:rsidRPr="00780BEB">
        <w:rPr>
          <w:rFonts w:eastAsia="Times New Roman" w:cstheme="minorHAnsi"/>
          <w:b/>
          <w:bCs/>
        </w:rPr>
        <w:t>7.</w:t>
      </w:r>
      <w:r w:rsidRPr="00780BEB">
        <w:rPr>
          <w:rFonts w:eastAsia="Times New Roman" w:cstheme="minorHAnsi"/>
          <w:b/>
          <w:bCs/>
        </w:rPr>
        <w:t xml:space="preserve"> </w:t>
      </w:r>
      <w:r w:rsidRPr="00780BEB">
        <w:rPr>
          <w:rFonts w:ascii="Calibri" w:eastAsia="Times New Roman" w:hAnsi="Calibri" w:cs="Calibri"/>
          <w:color w:val="000000"/>
        </w:rPr>
        <w:t xml:space="preserve">Haplotype </w:t>
      </w:r>
      <w:proofErr w:type="gramStart"/>
      <w:r w:rsidRPr="00780BEB">
        <w:rPr>
          <w:rFonts w:ascii="Calibri" w:eastAsia="Times New Roman" w:hAnsi="Calibri" w:cs="Calibri"/>
          <w:color w:val="000000"/>
        </w:rPr>
        <w:t>window</w:t>
      </w:r>
      <w:proofErr w:type="gramEnd"/>
      <w:r w:rsidRPr="00780BEB">
        <w:rPr>
          <w:rFonts w:ascii="Calibri" w:eastAsia="Times New Roman" w:hAnsi="Calibri" w:cs="Calibri"/>
          <w:color w:val="000000"/>
        </w:rPr>
        <w:t xml:space="preserve"> mean identity by state values between PHB47 and B37 are plotted for each of the ten chromosomes, with vertical lines representing the approximate centromere position.</w:t>
      </w:r>
      <w:r w:rsidRPr="00780BEB">
        <w:rPr>
          <w:rFonts w:ascii="Calibri" w:eastAsia="Times New Roman" w:hAnsi="Calibri" w:cs="Calibri"/>
          <w:color w:val="000000"/>
          <w:sz w:val="22"/>
          <w:szCs w:val="22"/>
        </w:rPr>
        <w:t xml:space="preserve"> </w:t>
      </w:r>
      <w:r w:rsidR="00A241A6" w:rsidRPr="007F5B53">
        <w:rPr>
          <w:rFonts w:eastAsia="Times New Roman" w:cstheme="minorHAnsi"/>
        </w:rPr>
        <w:br w:type="page"/>
      </w:r>
    </w:p>
    <w:p w14:paraId="0EFFC9AC" w14:textId="0992B7E8" w:rsidR="00A241A6" w:rsidRPr="007F5B53" w:rsidRDefault="00780BEB">
      <w:pPr>
        <w:rPr>
          <w:rFonts w:eastAsia="Times New Roman" w:cstheme="minorHAnsi"/>
        </w:rPr>
      </w:pPr>
      <w:r>
        <w:rPr>
          <w:rFonts w:eastAsia="Times New Roman" w:cstheme="minorHAnsi"/>
          <w:b/>
          <w:bCs/>
          <w:noProof/>
        </w:rPr>
        <w:lastRenderedPageBreak/>
        <w:drawing>
          <wp:anchor distT="0" distB="0" distL="114300" distR="114300" simplePos="0" relativeHeight="251667456" behindDoc="0" locked="0" layoutInCell="1" allowOverlap="1" wp14:anchorId="6A7D5321" wp14:editId="24E3AC25">
            <wp:simplePos x="0" y="0"/>
            <wp:positionH relativeFrom="margin">
              <wp:align>center</wp:align>
            </wp:positionH>
            <wp:positionV relativeFrom="paragraph">
              <wp:posOffset>0</wp:posOffset>
            </wp:positionV>
            <wp:extent cx="5943600" cy="7132320"/>
            <wp:effectExtent l="0" t="0" r="0" b="508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7132320"/>
                    </a:xfrm>
                    <a:prstGeom prst="rect">
                      <a:avLst/>
                    </a:prstGeom>
                  </pic:spPr>
                </pic:pic>
              </a:graphicData>
            </a:graphic>
          </wp:anchor>
        </w:drawing>
      </w:r>
      <w:r w:rsidR="00AE6D5E">
        <w:rPr>
          <w:rFonts w:eastAsia="Times New Roman" w:cstheme="minorHAnsi"/>
          <w:b/>
          <w:bCs/>
        </w:rPr>
        <w:t xml:space="preserve">Supplementary </w:t>
      </w:r>
      <w:r w:rsidRPr="00780BEB">
        <w:rPr>
          <w:rFonts w:eastAsia="Times New Roman" w:cstheme="minorHAnsi"/>
          <w:b/>
          <w:bCs/>
        </w:rPr>
        <w:t xml:space="preserve">Figure </w:t>
      </w:r>
      <w:r>
        <w:rPr>
          <w:rFonts w:eastAsia="Times New Roman" w:cstheme="minorHAnsi"/>
          <w:b/>
          <w:bCs/>
        </w:rPr>
        <w:t>S</w:t>
      </w:r>
      <w:r w:rsidR="00AE6D5E">
        <w:rPr>
          <w:rFonts w:eastAsia="Times New Roman" w:cstheme="minorHAnsi"/>
          <w:b/>
          <w:bCs/>
        </w:rPr>
        <w:t>3.</w:t>
      </w:r>
      <w:r w:rsidR="00412DE1">
        <w:rPr>
          <w:rFonts w:eastAsia="Times New Roman" w:cstheme="minorHAnsi"/>
          <w:b/>
          <w:bCs/>
        </w:rPr>
        <w:t>8</w:t>
      </w:r>
      <w:r w:rsidRPr="00780BEB">
        <w:rPr>
          <w:rFonts w:eastAsia="Times New Roman" w:cstheme="minorHAnsi"/>
          <w:b/>
          <w:bCs/>
        </w:rPr>
        <w:t>. Chromosomal IBS of LH145 and B14.</w:t>
      </w:r>
      <w:r>
        <w:rPr>
          <w:rFonts w:eastAsia="Times New Roman" w:cstheme="minorHAnsi"/>
          <w:b/>
          <w:bCs/>
        </w:rPr>
        <w:t xml:space="preserve"> </w:t>
      </w:r>
      <w:r w:rsidR="00AF093F" w:rsidRPr="00AF093F">
        <w:rPr>
          <w:rFonts w:eastAsia="Times New Roman" w:cstheme="minorHAnsi"/>
        </w:rPr>
        <w:t xml:space="preserve">Haplotype </w:t>
      </w:r>
      <w:proofErr w:type="gramStart"/>
      <w:r w:rsidR="00AF093F" w:rsidRPr="00AF093F">
        <w:rPr>
          <w:rFonts w:eastAsia="Times New Roman" w:cstheme="minorHAnsi"/>
        </w:rPr>
        <w:t>window</w:t>
      </w:r>
      <w:proofErr w:type="gramEnd"/>
      <w:r w:rsidR="00AF093F" w:rsidRPr="00AF093F">
        <w:rPr>
          <w:rFonts w:eastAsia="Times New Roman" w:cstheme="minorHAnsi"/>
        </w:rPr>
        <w:t xml:space="preserve"> mean identity by state values between LH145 and B14 are plotted for each of the ten chromosomes, with vertical lines representing the approximate centromere position.</w:t>
      </w:r>
      <w:r w:rsidR="00A241A6" w:rsidRPr="007F5B53">
        <w:rPr>
          <w:rFonts w:eastAsia="Times New Roman" w:cstheme="minorHAnsi"/>
        </w:rPr>
        <w:br w:type="page"/>
      </w:r>
    </w:p>
    <w:p w14:paraId="67C0FC45" w14:textId="63C3C0A4" w:rsidR="00A241A6" w:rsidRPr="007F5B53" w:rsidRDefault="00260C25">
      <w:pPr>
        <w:rPr>
          <w:rFonts w:eastAsia="Times New Roman" w:cstheme="minorHAnsi"/>
        </w:rPr>
      </w:pPr>
      <w:r>
        <w:rPr>
          <w:rFonts w:eastAsia="Times New Roman" w:cstheme="minorHAnsi"/>
          <w:b/>
          <w:bCs/>
          <w:noProof/>
        </w:rPr>
        <w:lastRenderedPageBreak/>
        <w:drawing>
          <wp:anchor distT="0" distB="0" distL="114300" distR="114300" simplePos="0" relativeHeight="251684864" behindDoc="0" locked="0" layoutInCell="1" allowOverlap="1" wp14:anchorId="68DB0F2D" wp14:editId="6F1CE2AF">
            <wp:simplePos x="0" y="0"/>
            <wp:positionH relativeFrom="margin">
              <wp:align>center</wp:align>
            </wp:positionH>
            <wp:positionV relativeFrom="paragraph">
              <wp:posOffset>0</wp:posOffset>
            </wp:positionV>
            <wp:extent cx="5943600" cy="7321362"/>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2">
                      <a:extLst>
                        <a:ext uri="{28A0092B-C50C-407E-A947-70E740481C1C}">
                          <a14:useLocalDpi xmlns:a14="http://schemas.microsoft.com/office/drawing/2010/main" val="0"/>
                        </a:ext>
                      </a:extLst>
                    </a:blip>
                    <a:stretch>
                      <a:fillRect/>
                    </a:stretch>
                  </pic:blipFill>
                  <pic:spPr>
                    <a:xfrm>
                      <a:off x="0" y="0"/>
                      <a:ext cx="5943600" cy="7321362"/>
                    </a:xfrm>
                    <a:prstGeom prst="rect">
                      <a:avLst/>
                    </a:prstGeom>
                  </pic:spPr>
                </pic:pic>
              </a:graphicData>
            </a:graphic>
            <wp14:sizeRelH relativeFrom="margin">
              <wp14:pctWidth>0</wp14:pctWidth>
            </wp14:sizeRelH>
            <wp14:sizeRelV relativeFrom="margin">
              <wp14:pctHeight>0</wp14:pctHeight>
            </wp14:sizeRelV>
          </wp:anchor>
        </w:drawing>
      </w:r>
      <w:r w:rsidR="00AE6D5E">
        <w:rPr>
          <w:rFonts w:eastAsia="Times New Roman" w:cstheme="minorHAnsi"/>
          <w:b/>
          <w:bCs/>
        </w:rPr>
        <w:t xml:space="preserve">Supplementary </w:t>
      </w:r>
      <w:r w:rsidR="00780BEB" w:rsidRPr="00780BEB">
        <w:rPr>
          <w:rFonts w:eastAsia="Times New Roman" w:cstheme="minorHAnsi"/>
          <w:b/>
          <w:bCs/>
        </w:rPr>
        <w:t>Figure S</w:t>
      </w:r>
      <w:r w:rsidR="00AE6D5E">
        <w:rPr>
          <w:rFonts w:eastAsia="Times New Roman" w:cstheme="minorHAnsi"/>
          <w:b/>
          <w:bCs/>
        </w:rPr>
        <w:t>3.</w:t>
      </w:r>
      <w:r w:rsidR="00412DE1">
        <w:rPr>
          <w:rFonts w:eastAsia="Times New Roman" w:cstheme="minorHAnsi"/>
          <w:b/>
          <w:bCs/>
        </w:rPr>
        <w:t>9</w:t>
      </w:r>
      <w:r w:rsidR="00780BEB" w:rsidRPr="00780BEB">
        <w:rPr>
          <w:rFonts w:eastAsia="Times New Roman" w:cstheme="minorHAnsi"/>
          <w:b/>
          <w:bCs/>
        </w:rPr>
        <w:t>. Chromosomal IBS of B84 and B73.</w:t>
      </w:r>
      <w:r w:rsidR="00780BEB">
        <w:rPr>
          <w:rFonts w:eastAsia="Times New Roman" w:cstheme="minorHAnsi"/>
        </w:rPr>
        <w:t xml:space="preserve"> </w:t>
      </w:r>
      <w:r w:rsidR="00780BEB" w:rsidRPr="00780BEB">
        <w:rPr>
          <w:rFonts w:eastAsia="Times New Roman" w:cstheme="minorHAnsi"/>
        </w:rPr>
        <w:t xml:space="preserve">Haplotype </w:t>
      </w:r>
      <w:proofErr w:type="gramStart"/>
      <w:r w:rsidR="00780BEB" w:rsidRPr="00780BEB">
        <w:rPr>
          <w:rFonts w:eastAsia="Times New Roman" w:cstheme="minorHAnsi"/>
        </w:rPr>
        <w:t>window</w:t>
      </w:r>
      <w:proofErr w:type="gramEnd"/>
      <w:r w:rsidR="00780BEB" w:rsidRPr="00780BEB">
        <w:rPr>
          <w:rFonts w:eastAsia="Times New Roman" w:cstheme="minorHAnsi"/>
        </w:rPr>
        <w:t xml:space="preserve"> mean identity by state values between B84 and B73 are plotted for each of the ten chromosomes, with vertical lines representing the approximate centromere position.</w:t>
      </w:r>
      <w:r>
        <w:rPr>
          <w:rFonts w:eastAsia="Times New Roman" w:cstheme="minorHAnsi"/>
        </w:rPr>
        <w:t xml:space="preserve"> </w:t>
      </w:r>
      <w:r w:rsidR="00357D10">
        <w:rPr>
          <w:rFonts w:eastAsia="Times New Roman" w:cstheme="minorHAnsi"/>
        </w:rPr>
        <w:t>Locations and lengths of deletions (DEL), insertions (INS) and inversions (INV) are noted as bubbles below the line graph</w:t>
      </w:r>
      <w:r>
        <w:rPr>
          <w:rFonts w:eastAsia="Times New Roman" w:cstheme="minorHAnsi"/>
        </w:rPr>
        <w:t>.</w:t>
      </w:r>
      <w:r w:rsidR="00A241A6" w:rsidRPr="007F5B53">
        <w:rPr>
          <w:rFonts w:eastAsia="Times New Roman" w:cstheme="minorHAnsi"/>
        </w:rPr>
        <w:br w:type="page"/>
      </w:r>
    </w:p>
    <w:p w14:paraId="2D410C89" w14:textId="2157BC65" w:rsidR="007F5B53" w:rsidRPr="007F5B53" w:rsidRDefault="00780BEB">
      <w:pPr>
        <w:rPr>
          <w:rFonts w:eastAsia="Times New Roman" w:cstheme="minorHAnsi"/>
        </w:rPr>
      </w:pPr>
      <w:r>
        <w:rPr>
          <w:rFonts w:eastAsia="Times New Roman" w:cstheme="minorHAnsi"/>
          <w:b/>
          <w:bCs/>
          <w:noProof/>
        </w:rPr>
        <w:lastRenderedPageBreak/>
        <w:drawing>
          <wp:anchor distT="0" distB="0" distL="114300" distR="114300" simplePos="0" relativeHeight="251669504" behindDoc="0" locked="0" layoutInCell="1" allowOverlap="1" wp14:anchorId="36B9F9A2" wp14:editId="40E52563">
            <wp:simplePos x="0" y="0"/>
            <wp:positionH relativeFrom="margin">
              <wp:align>center</wp:align>
            </wp:positionH>
            <wp:positionV relativeFrom="paragraph">
              <wp:posOffset>0</wp:posOffset>
            </wp:positionV>
            <wp:extent cx="5943600" cy="7132320"/>
            <wp:effectExtent l="0" t="0" r="0" b="508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7132320"/>
                    </a:xfrm>
                    <a:prstGeom prst="rect">
                      <a:avLst/>
                    </a:prstGeom>
                  </pic:spPr>
                </pic:pic>
              </a:graphicData>
            </a:graphic>
          </wp:anchor>
        </w:drawing>
      </w:r>
      <w:r w:rsidR="00AE6D5E">
        <w:rPr>
          <w:rFonts w:eastAsia="Times New Roman" w:cstheme="minorHAnsi"/>
          <w:b/>
          <w:bCs/>
        </w:rPr>
        <w:t xml:space="preserve">Supplementary </w:t>
      </w:r>
      <w:r w:rsidRPr="00780BEB">
        <w:rPr>
          <w:rFonts w:eastAsia="Times New Roman" w:cstheme="minorHAnsi"/>
          <w:b/>
          <w:bCs/>
        </w:rPr>
        <w:t xml:space="preserve">Figure </w:t>
      </w:r>
      <w:r>
        <w:rPr>
          <w:rFonts w:eastAsia="Times New Roman" w:cstheme="minorHAnsi"/>
          <w:b/>
          <w:bCs/>
        </w:rPr>
        <w:t>S</w:t>
      </w:r>
      <w:r w:rsidR="00AE6D5E">
        <w:rPr>
          <w:rFonts w:eastAsia="Times New Roman" w:cstheme="minorHAnsi"/>
          <w:b/>
          <w:bCs/>
        </w:rPr>
        <w:t>3.</w:t>
      </w:r>
      <w:r w:rsidR="00412DE1">
        <w:rPr>
          <w:rFonts w:eastAsia="Times New Roman" w:cstheme="minorHAnsi"/>
          <w:b/>
          <w:bCs/>
        </w:rPr>
        <w:t>10</w:t>
      </w:r>
      <w:r w:rsidRPr="00780BEB">
        <w:rPr>
          <w:rFonts w:eastAsia="Times New Roman" w:cstheme="minorHAnsi"/>
          <w:b/>
          <w:bCs/>
        </w:rPr>
        <w:t>. Chromosomal IBS of NKH8431 and B14.</w:t>
      </w:r>
      <w:r>
        <w:rPr>
          <w:rFonts w:eastAsia="Times New Roman" w:cstheme="minorHAnsi"/>
          <w:b/>
          <w:bCs/>
        </w:rPr>
        <w:t xml:space="preserve"> </w:t>
      </w:r>
      <w:r w:rsidRPr="00780BEB">
        <w:rPr>
          <w:rFonts w:eastAsia="Times New Roman" w:cstheme="minorHAnsi"/>
        </w:rPr>
        <w:t xml:space="preserve">Haplotype </w:t>
      </w:r>
      <w:proofErr w:type="gramStart"/>
      <w:r w:rsidRPr="00780BEB">
        <w:rPr>
          <w:rFonts w:eastAsia="Times New Roman" w:cstheme="minorHAnsi"/>
        </w:rPr>
        <w:t>window</w:t>
      </w:r>
      <w:proofErr w:type="gramEnd"/>
      <w:r w:rsidRPr="00780BEB">
        <w:rPr>
          <w:rFonts w:eastAsia="Times New Roman" w:cstheme="minorHAnsi"/>
        </w:rPr>
        <w:t xml:space="preserve"> mean identity by state values between NKH8431 and B14 are plotted for each of the ten chromosomes, with vertical lines representing the approximate centromere position.</w:t>
      </w:r>
      <w:r w:rsidR="007F5B53" w:rsidRPr="007F5B53">
        <w:rPr>
          <w:rFonts w:eastAsia="Times New Roman" w:cstheme="minorHAnsi"/>
        </w:rPr>
        <w:br w:type="page"/>
      </w:r>
    </w:p>
    <w:p w14:paraId="24662982" w14:textId="5200CAFC" w:rsidR="007F5B53" w:rsidRPr="007F5B53" w:rsidRDefault="00780BEB">
      <w:pPr>
        <w:rPr>
          <w:rFonts w:eastAsia="Times New Roman" w:cstheme="minorHAnsi"/>
        </w:rPr>
      </w:pPr>
      <w:r>
        <w:rPr>
          <w:rFonts w:eastAsia="Times New Roman" w:cstheme="minorHAnsi"/>
          <w:b/>
          <w:bCs/>
          <w:noProof/>
        </w:rPr>
        <w:lastRenderedPageBreak/>
        <w:drawing>
          <wp:anchor distT="0" distB="0" distL="114300" distR="114300" simplePos="0" relativeHeight="251670528" behindDoc="0" locked="0" layoutInCell="1" allowOverlap="1" wp14:anchorId="350AFC21" wp14:editId="189C5298">
            <wp:simplePos x="0" y="0"/>
            <wp:positionH relativeFrom="margin">
              <wp:align>center</wp:align>
            </wp:positionH>
            <wp:positionV relativeFrom="paragraph">
              <wp:posOffset>0</wp:posOffset>
            </wp:positionV>
            <wp:extent cx="5943600" cy="7132320"/>
            <wp:effectExtent l="0" t="0" r="0" b="508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7132320"/>
                    </a:xfrm>
                    <a:prstGeom prst="rect">
                      <a:avLst/>
                    </a:prstGeom>
                  </pic:spPr>
                </pic:pic>
              </a:graphicData>
            </a:graphic>
          </wp:anchor>
        </w:drawing>
      </w:r>
      <w:r w:rsidR="00AE6D5E">
        <w:rPr>
          <w:rFonts w:eastAsia="Times New Roman" w:cstheme="minorHAnsi"/>
          <w:b/>
          <w:bCs/>
        </w:rPr>
        <w:t xml:space="preserve">Supplementary </w:t>
      </w:r>
      <w:r w:rsidRPr="00780BEB">
        <w:rPr>
          <w:rFonts w:eastAsia="Times New Roman" w:cstheme="minorHAnsi"/>
          <w:b/>
          <w:bCs/>
        </w:rPr>
        <w:t xml:space="preserve">Figure </w:t>
      </w:r>
      <w:r>
        <w:rPr>
          <w:rFonts w:eastAsia="Times New Roman" w:cstheme="minorHAnsi"/>
          <w:b/>
          <w:bCs/>
        </w:rPr>
        <w:t>S</w:t>
      </w:r>
      <w:r w:rsidR="00AE6D5E">
        <w:rPr>
          <w:rFonts w:eastAsia="Times New Roman" w:cstheme="minorHAnsi"/>
          <w:b/>
          <w:bCs/>
        </w:rPr>
        <w:t>3.</w:t>
      </w:r>
      <w:r w:rsidR="0011477F">
        <w:rPr>
          <w:rFonts w:eastAsia="Times New Roman" w:cstheme="minorHAnsi"/>
          <w:b/>
          <w:bCs/>
        </w:rPr>
        <w:t>11</w:t>
      </w:r>
      <w:r w:rsidRPr="00780BEB">
        <w:rPr>
          <w:rFonts w:eastAsia="Times New Roman" w:cstheme="minorHAnsi"/>
          <w:b/>
          <w:bCs/>
        </w:rPr>
        <w:t>. Chromosomal IBS of NKH8431 and B73.</w:t>
      </w:r>
      <w:r>
        <w:rPr>
          <w:rFonts w:eastAsia="Times New Roman" w:cstheme="minorHAnsi"/>
          <w:b/>
          <w:bCs/>
        </w:rPr>
        <w:t xml:space="preserve"> </w:t>
      </w:r>
      <w:r w:rsidRPr="00780BEB">
        <w:rPr>
          <w:rFonts w:eastAsia="Times New Roman" w:cstheme="minorHAnsi"/>
        </w:rPr>
        <w:t xml:space="preserve">Haplotype </w:t>
      </w:r>
      <w:proofErr w:type="gramStart"/>
      <w:r w:rsidRPr="00780BEB">
        <w:rPr>
          <w:rFonts w:eastAsia="Times New Roman" w:cstheme="minorHAnsi"/>
        </w:rPr>
        <w:t>window</w:t>
      </w:r>
      <w:proofErr w:type="gramEnd"/>
      <w:r w:rsidRPr="00780BEB">
        <w:rPr>
          <w:rFonts w:eastAsia="Times New Roman" w:cstheme="minorHAnsi"/>
        </w:rPr>
        <w:t xml:space="preserve"> mean identity by state values between NKH8431 and B73 are plotted for each of the ten chromosomes, with vertical lines representing the approximate centromere position.</w:t>
      </w:r>
      <w:r w:rsidR="007F5B53" w:rsidRPr="007F5B53">
        <w:rPr>
          <w:rFonts w:eastAsia="Times New Roman" w:cstheme="minorHAnsi"/>
        </w:rPr>
        <w:br w:type="page"/>
      </w:r>
    </w:p>
    <w:p w14:paraId="3F1EEF93" w14:textId="2EB55D51" w:rsidR="00780BEB" w:rsidRDefault="00780BEB">
      <w:pPr>
        <w:rPr>
          <w:rFonts w:eastAsia="Times New Roman" w:cstheme="minorHAnsi"/>
        </w:rPr>
      </w:pPr>
      <w:r>
        <w:rPr>
          <w:rFonts w:eastAsia="Times New Roman" w:cstheme="minorHAnsi"/>
          <w:b/>
          <w:bCs/>
          <w:noProof/>
        </w:rPr>
        <w:lastRenderedPageBreak/>
        <w:drawing>
          <wp:anchor distT="0" distB="0" distL="114300" distR="114300" simplePos="0" relativeHeight="251671552" behindDoc="0" locked="0" layoutInCell="1" allowOverlap="1" wp14:anchorId="1493266B" wp14:editId="48C19E32">
            <wp:simplePos x="0" y="0"/>
            <wp:positionH relativeFrom="margin">
              <wp:align>center</wp:align>
            </wp:positionH>
            <wp:positionV relativeFrom="paragraph">
              <wp:posOffset>0</wp:posOffset>
            </wp:positionV>
            <wp:extent cx="5943600" cy="7132320"/>
            <wp:effectExtent l="0" t="0" r="0" b="508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7132320"/>
                    </a:xfrm>
                    <a:prstGeom prst="rect">
                      <a:avLst/>
                    </a:prstGeom>
                  </pic:spPr>
                </pic:pic>
              </a:graphicData>
            </a:graphic>
          </wp:anchor>
        </w:drawing>
      </w:r>
      <w:r w:rsidR="00AE6D5E">
        <w:rPr>
          <w:rFonts w:eastAsia="Times New Roman" w:cstheme="minorHAnsi"/>
          <w:b/>
          <w:bCs/>
        </w:rPr>
        <w:t xml:space="preserve">Supplementary </w:t>
      </w:r>
      <w:r w:rsidRPr="00780BEB">
        <w:rPr>
          <w:rFonts w:eastAsia="Times New Roman" w:cstheme="minorHAnsi"/>
          <w:b/>
          <w:bCs/>
        </w:rPr>
        <w:t xml:space="preserve">Figure </w:t>
      </w:r>
      <w:r>
        <w:rPr>
          <w:rFonts w:eastAsia="Times New Roman" w:cstheme="minorHAnsi"/>
          <w:b/>
          <w:bCs/>
        </w:rPr>
        <w:t>S</w:t>
      </w:r>
      <w:r w:rsidR="00AE6D5E">
        <w:rPr>
          <w:rFonts w:eastAsia="Times New Roman" w:cstheme="minorHAnsi"/>
          <w:b/>
          <w:bCs/>
        </w:rPr>
        <w:t>3.</w:t>
      </w:r>
      <w:r w:rsidRPr="00780BEB">
        <w:rPr>
          <w:rFonts w:eastAsia="Times New Roman" w:cstheme="minorHAnsi"/>
          <w:b/>
          <w:bCs/>
        </w:rPr>
        <w:t>1</w:t>
      </w:r>
      <w:r w:rsidR="0011477F">
        <w:rPr>
          <w:rFonts w:eastAsia="Times New Roman" w:cstheme="minorHAnsi"/>
          <w:b/>
          <w:bCs/>
        </w:rPr>
        <w:t>2</w:t>
      </w:r>
      <w:r w:rsidRPr="00780BEB">
        <w:rPr>
          <w:rFonts w:eastAsia="Times New Roman" w:cstheme="minorHAnsi"/>
          <w:b/>
          <w:bCs/>
        </w:rPr>
        <w:t>. Chromosomal IBS of PHJ40 and B37.</w:t>
      </w:r>
      <w:r>
        <w:rPr>
          <w:rFonts w:eastAsia="Times New Roman" w:cstheme="minorHAnsi"/>
          <w:b/>
          <w:bCs/>
        </w:rPr>
        <w:t xml:space="preserve"> </w:t>
      </w:r>
      <w:r w:rsidRPr="00780BEB">
        <w:rPr>
          <w:rFonts w:eastAsia="Times New Roman" w:cstheme="minorHAnsi"/>
        </w:rPr>
        <w:t xml:space="preserve">Haplotype </w:t>
      </w:r>
      <w:proofErr w:type="gramStart"/>
      <w:r w:rsidRPr="00780BEB">
        <w:rPr>
          <w:rFonts w:eastAsia="Times New Roman" w:cstheme="minorHAnsi"/>
        </w:rPr>
        <w:t>window</w:t>
      </w:r>
      <w:proofErr w:type="gramEnd"/>
      <w:r w:rsidRPr="00780BEB">
        <w:rPr>
          <w:rFonts w:eastAsia="Times New Roman" w:cstheme="minorHAnsi"/>
        </w:rPr>
        <w:t xml:space="preserve"> mean identity by state values between PHJ40 and B37 are plotted for each of the ten chromosomes, with vertical lines representing the approximate centromere position.</w:t>
      </w:r>
      <w:r>
        <w:rPr>
          <w:rFonts w:eastAsia="Times New Roman" w:cstheme="minorHAnsi"/>
        </w:rPr>
        <w:br w:type="page"/>
      </w:r>
    </w:p>
    <w:p w14:paraId="443A6CC9" w14:textId="1D57D56C" w:rsidR="00780BEB" w:rsidRPr="00780BEB" w:rsidRDefault="00780BEB" w:rsidP="00780BEB">
      <w:pPr>
        <w:rPr>
          <w:rFonts w:eastAsia="Times New Roman" w:cstheme="minorHAnsi"/>
          <w:b/>
          <w:bCs/>
        </w:rPr>
      </w:pPr>
      <w:r>
        <w:rPr>
          <w:rFonts w:eastAsia="Times New Roman" w:cstheme="minorHAnsi"/>
          <w:b/>
          <w:bCs/>
          <w:noProof/>
        </w:rPr>
        <w:lastRenderedPageBreak/>
        <w:drawing>
          <wp:anchor distT="0" distB="0" distL="114300" distR="114300" simplePos="0" relativeHeight="251674624" behindDoc="0" locked="0" layoutInCell="1" allowOverlap="1" wp14:anchorId="17894C92" wp14:editId="334E78A0">
            <wp:simplePos x="0" y="0"/>
            <wp:positionH relativeFrom="margin">
              <wp:align>center</wp:align>
            </wp:positionH>
            <wp:positionV relativeFrom="paragraph">
              <wp:posOffset>0</wp:posOffset>
            </wp:positionV>
            <wp:extent cx="5943600" cy="7132320"/>
            <wp:effectExtent l="0" t="0" r="0" b="508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7132320"/>
                    </a:xfrm>
                    <a:prstGeom prst="rect">
                      <a:avLst/>
                    </a:prstGeom>
                  </pic:spPr>
                </pic:pic>
              </a:graphicData>
            </a:graphic>
          </wp:anchor>
        </w:drawing>
      </w:r>
      <w:r w:rsidR="00AE6D5E">
        <w:rPr>
          <w:rFonts w:eastAsia="Times New Roman" w:cstheme="minorHAnsi"/>
          <w:b/>
          <w:bCs/>
        </w:rPr>
        <w:t xml:space="preserve">Supplementary </w:t>
      </w:r>
      <w:r w:rsidRPr="00780BEB">
        <w:rPr>
          <w:rFonts w:eastAsia="Times New Roman" w:cstheme="minorHAnsi"/>
          <w:b/>
          <w:bCs/>
        </w:rPr>
        <w:t xml:space="preserve">Figure </w:t>
      </w:r>
      <w:r>
        <w:rPr>
          <w:rFonts w:eastAsia="Times New Roman" w:cstheme="minorHAnsi"/>
          <w:b/>
          <w:bCs/>
        </w:rPr>
        <w:t>S</w:t>
      </w:r>
      <w:r w:rsidR="00AE6D5E">
        <w:rPr>
          <w:rFonts w:eastAsia="Times New Roman" w:cstheme="minorHAnsi"/>
          <w:b/>
          <w:bCs/>
        </w:rPr>
        <w:t>3.</w:t>
      </w:r>
      <w:r w:rsidRPr="00780BEB">
        <w:rPr>
          <w:rFonts w:eastAsia="Times New Roman" w:cstheme="minorHAnsi"/>
          <w:b/>
          <w:bCs/>
        </w:rPr>
        <w:t xml:space="preserve">13. Chromosomal </w:t>
      </w:r>
      <w:r w:rsidR="00F22870">
        <w:rPr>
          <w:rFonts w:eastAsia="Times New Roman" w:cstheme="minorHAnsi"/>
          <w:b/>
          <w:bCs/>
        </w:rPr>
        <w:t>c</w:t>
      </w:r>
      <w:r w:rsidRPr="00780BEB">
        <w:rPr>
          <w:rFonts w:eastAsia="Times New Roman" w:cstheme="minorHAnsi"/>
          <w:b/>
          <w:bCs/>
        </w:rPr>
        <w:t>onservation of B14</w:t>
      </w:r>
      <w:r>
        <w:rPr>
          <w:rFonts w:eastAsia="Times New Roman" w:cstheme="minorHAnsi"/>
          <w:b/>
          <w:bCs/>
        </w:rPr>
        <w:t xml:space="preserve">. </w:t>
      </w:r>
      <w:r w:rsidRPr="00780BEB">
        <w:rPr>
          <w:rFonts w:eastAsia="Times New Roman" w:cstheme="minorHAnsi"/>
        </w:rPr>
        <w:t xml:space="preserve">Haplotype </w:t>
      </w:r>
      <w:proofErr w:type="gramStart"/>
      <w:r w:rsidRPr="00780BEB">
        <w:rPr>
          <w:rFonts w:eastAsia="Times New Roman" w:cstheme="minorHAnsi"/>
        </w:rPr>
        <w:t>window</w:t>
      </w:r>
      <w:proofErr w:type="gramEnd"/>
      <w:r w:rsidRPr="00780BEB">
        <w:rPr>
          <w:rFonts w:eastAsia="Times New Roman" w:cstheme="minorHAnsi"/>
        </w:rPr>
        <w:t xml:space="preserve"> mean identity by state values between B14 and its descendants, LH145 and NKH8431, or related inbred B84 are plotted for each of the ten chromosomes, with vertical lines representing the approximate centromere position.</w:t>
      </w:r>
      <w:r w:rsidRPr="00780BEB">
        <w:rPr>
          <w:rFonts w:eastAsia="Times New Roman" w:cstheme="minorHAnsi"/>
        </w:rPr>
        <w:br w:type="page"/>
      </w:r>
    </w:p>
    <w:p w14:paraId="2DB69233" w14:textId="0C71E2E5" w:rsidR="00345964" w:rsidRDefault="00780BEB" w:rsidP="00780BEB">
      <w:pPr>
        <w:rPr>
          <w:rFonts w:eastAsia="Times New Roman" w:cstheme="minorHAnsi"/>
        </w:rPr>
      </w:pPr>
      <w:r>
        <w:rPr>
          <w:rFonts w:eastAsia="Times New Roman" w:cstheme="minorHAnsi"/>
          <w:b/>
          <w:bCs/>
          <w:noProof/>
        </w:rPr>
        <w:lastRenderedPageBreak/>
        <w:drawing>
          <wp:anchor distT="0" distB="0" distL="114300" distR="114300" simplePos="0" relativeHeight="251675648" behindDoc="0" locked="0" layoutInCell="1" allowOverlap="1" wp14:anchorId="7373ABCB" wp14:editId="142AC3BE">
            <wp:simplePos x="0" y="0"/>
            <wp:positionH relativeFrom="margin">
              <wp:align>center</wp:align>
            </wp:positionH>
            <wp:positionV relativeFrom="paragraph">
              <wp:posOffset>0</wp:posOffset>
            </wp:positionV>
            <wp:extent cx="5943600" cy="7132320"/>
            <wp:effectExtent l="0" t="0" r="0" b="508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7132320"/>
                    </a:xfrm>
                    <a:prstGeom prst="rect">
                      <a:avLst/>
                    </a:prstGeom>
                  </pic:spPr>
                </pic:pic>
              </a:graphicData>
            </a:graphic>
          </wp:anchor>
        </w:drawing>
      </w:r>
      <w:r w:rsidR="00AE6D5E">
        <w:rPr>
          <w:rFonts w:eastAsia="Times New Roman" w:cstheme="minorHAnsi"/>
          <w:b/>
          <w:bCs/>
        </w:rPr>
        <w:t xml:space="preserve">Supplementary </w:t>
      </w:r>
      <w:r w:rsidRPr="00780BEB">
        <w:rPr>
          <w:rFonts w:eastAsia="Times New Roman" w:cstheme="minorHAnsi"/>
          <w:b/>
          <w:bCs/>
        </w:rPr>
        <w:t xml:space="preserve">Figure </w:t>
      </w:r>
      <w:r>
        <w:rPr>
          <w:rFonts w:eastAsia="Times New Roman" w:cstheme="minorHAnsi"/>
          <w:b/>
          <w:bCs/>
        </w:rPr>
        <w:t>S</w:t>
      </w:r>
      <w:r w:rsidR="00AE6D5E">
        <w:rPr>
          <w:rFonts w:eastAsia="Times New Roman" w:cstheme="minorHAnsi"/>
          <w:b/>
          <w:bCs/>
        </w:rPr>
        <w:t>3.</w:t>
      </w:r>
      <w:r w:rsidRPr="00780BEB">
        <w:rPr>
          <w:rFonts w:eastAsia="Times New Roman" w:cstheme="minorHAnsi"/>
          <w:b/>
          <w:bCs/>
        </w:rPr>
        <w:t xml:space="preserve">14. Chromosomal </w:t>
      </w:r>
      <w:r w:rsidR="00F22870">
        <w:rPr>
          <w:rFonts w:eastAsia="Times New Roman" w:cstheme="minorHAnsi"/>
          <w:b/>
          <w:bCs/>
        </w:rPr>
        <w:t>c</w:t>
      </w:r>
      <w:r w:rsidRPr="00780BEB">
        <w:rPr>
          <w:rFonts w:eastAsia="Times New Roman" w:cstheme="minorHAnsi"/>
          <w:b/>
          <w:bCs/>
        </w:rPr>
        <w:t>onservation of B37.</w:t>
      </w:r>
      <w:r>
        <w:rPr>
          <w:rFonts w:eastAsia="Times New Roman" w:cstheme="minorHAnsi"/>
          <w:b/>
          <w:bCs/>
        </w:rPr>
        <w:t xml:space="preserve"> </w:t>
      </w:r>
      <w:r w:rsidRPr="00780BEB">
        <w:rPr>
          <w:rFonts w:eastAsia="Times New Roman" w:cstheme="minorHAnsi"/>
        </w:rPr>
        <w:t xml:space="preserve">Haplotype </w:t>
      </w:r>
      <w:proofErr w:type="gramStart"/>
      <w:r w:rsidRPr="00780BEB">
        <w:rPr>
          <w:rFonts w:eastAsia="Times New Roman" w:cstheme="minorHAnsi"/>
        </w:rPr>
        <w:t>window</w:t>
      </w:r>
      <w:proofErr w:type="gramEnd"/>
      <w:r w:rsidRPr="00780BEB">
        <w:rPr>
          <w:rFonts w:eastAsia="Times New Roman" w:cstheme="minorHAnsi"/>
        </w:rPr>
        <w:t xml:space="preserve"> mean identity by state values between B37 and its descendants, PHB47 and PHJ40, or related inbred B84 are plotted for each of the ten chromosomes, with vertical lines representing the approximate centromere position.</w:t>
      </w:r>
    </w:p>
    <w:p w14:paraId="045B8421" w14:textId="77777777" w:rsidR="00345964" w:rsidRDefault="00345964">
      <w:pPr>
        <w:rPr>
          <w:rFonts w:eastAsia="Times New Roman" w:cstheme="minorHAnsi"/>
        </w:rPr>
      </w:pPr>
      <w:r>
        <w:rPr>
          <w:rFonts w:eastAsia="Times New Roman" w:cstheme="minorHAnsi"/>
        </w:rPr>
        <w:br w:type="page"/>
      </w:r>
    </w:p>
    <w:p w14:paraId="6B6A188E" w14:textId="7637207B" w:rsidR="00345964" w:rsidRDefault="005D378F" w:rsidP="00345964">
      <w:pPr>
        <w:rPr>
          <w:rFonts w:ascii="Calibri" w:eastAsia="Times New Roman" w:hAnsi="Calibri" w:cs="Calibri"/>
          <w:b/>
          <w:bCs/>
          <w:color w:val="000000"/>
        </w:rPr>
      </w:pPr>
      <w:bookmarkStart w:id="1" w:name="Refs"/>
      <w:r>
        <w:rPr>
          <w:rFonts w:ascii="Calibri" w:eastAsia="Times New Roman" w:hAnsi="Calibri" w:cs="Calibri"/>
          <w:b/>
          <w:bCs/>
          <w:color w:val="000000"/>
        </w:rPr>
        <w:lastRenderedPageBreak/>
        <w:t>References</w:t>
      </w:r>
    </w:p>
    <w:bookmarkEnd w:id="1"/>
    <w:p w14:paraId="65507988" w14:textId="239B0C5D" w:rsidR="00345964" w:rsidRDefault="00345964" w:rsidP="00780BEB">
      <w:pPr>
        <w:rPr>
          <w:rFonts w:eastAsia="Times New Roman" w:cstheme="minorHAnsi"/>
        </w:rPr>
      </w:pPr>
    </w:p>
    <w:p w14:paraId="0E361764" w14:textId="4C2C155E" w:rsidR="00693CA8" w:rsidRDefault="00693CA8" w:rsidP="00780BEB">
      <w:pPr>
        <w:rPr>
          <w:rFonts w:eastAsia="Times New Roman" w:cstheme="minorHAnsi"/>
        </w:rPr>
      </w:pPr>
    </w:p>
    <w:p w14:paraId="3D52CC6E" w14:textId="20EEB87F" w:rsidR="00520672" w:rsidRDefault="00693CA8" w:rsidP="00520672">
      <w:pPr>
        <w:spacing w:after="240" w:line="360" w:lineRule="auto"/>
        <w:ind w:left="720" w:hanging="720"/>
        <w:rPr>
          <w:rFonts w:eastAsia="Times New Roman" w:cstheme="minorHAnsi"/>
          <w:noProof/>
        </w:rPr>
      </w:pPr>
      <w:r>
        <w:rPr>
          <w:rFonts w:eastAsia="Times New Roman" w:cstheme="minorHAnsi"/>
        </w:rPr>
        <w:fldChar w:fldCharType="begin" w:fldLock="1"/>
      </w:r>
      <w:r w:rsidR="00520672">
        <w:rPr>
          <w:rFonts w:eastAsia="Times New Roman" w:cstheme="minorHAnsi"/>
        </w:rPr>
        <w:instrText>ADDIN paperpile_bibliography &lt;pp-bibliography&gt;&lt;first-reference-indices&gt;&lt;formatting&gt;1&lt;/formatting&gt;&lt;space-after&gt;1&lt;/space-after&gt;&lt;/first-reference-indices&gt;&lt;/pp-bibliography&gt; \* MERGEFORMAT</w:instrText>
      </w:r>
      <w:r>
        <w:rPr>
          <w:rFonts w:eastAsia="Times New Roman" w:cstheme="minorHAnsi"/>
        </w:rPr>
        <w:fldChar w:fldCharType="separate"/>
      </w:r>
      <w:r w:rsidR="00520672">
        <w:rPr>
          <w:rFonts w:eastAsia="Times New Roman" w:cstheme="minorHAnsi"/>
          <w:noProof/>
        </w:rPr>
        <w:t>Clark, R.M., S. Tavaré, and J. Doebley. 2005. Estimating a nucleotide substitution rate for maize from polymorphism at a major domestication locus. Mol. Biol. Evol. 22:2304–2312</w:t>
      </w:r>
    </w:p>
    <w:p w14:paraId="38F95535" w14:textId="77777777" w:rsidR="00520672" w:rsidRDefault="00520672" w:rsidP="00520672">
      <w:pPr>
        <w:spacing w:after="240" w:line="360" w:lineRule="auto"/>
        <w:ind w:left="720" w:hanging="720"/>
        <w:rPr>
          <w:rFonts w:eastAsia="Times New Roman" w:cstheme="minorHAnsi"/>
          <w:noProof/>
        </w:rPr>
      </w:pPr>
      <w:r>
        <w:rPr>
          <w:rFonts w:eastAsia="Times New Roman" w:cstheme="minorHAnsi"/>
          <w:noProof/>
        </w:rPr>
        <w:t>Conway, J.R., A. Lex, and N. Gehlenborg. 2017. UpSetR: an R package for the visualization of intersecting sets and their properties. Bioinformatics 33:2938–2940</w:t>
      </w:r>
    </w:p>
    <w:p w14:paraId="523CA046" w14:textId="432DBBEA" w:rsidR="00693CA8" w:rsidRPr="00780BEB" w:rsidRDefault="00520672" w:rsidP="00520672">
      <w:pPr>
        <w:spacing w:after="240" w:line="360" w:lineRule="auto"/>
        <w:ind w:left="720" w:hanging="720"/>
        <w:rPr>
          <w:rFonts w:eastAsia="Times New Roman" w:cstheme="minorHAnsi"/>
        </w:rPr>
      </w:pPr>
      <w:r>
        <w:rPr>
          <w:rFonts w:eastAsia="Times New Roman" w:cstheme="minorHAnsi"/>
          <w:noProof/>
        </w:rPr>
        <w:t>Mazaheri, M., M. Heckwolf, B. Vaillancourt, J.L. Gage, B. Burdo, S. Heckwolf, K. Barry, A. Lipzen, C.B. Ribeiro, T.J.Y. Kono, H.F. Kaeppler, E.P. Spalding, C.N. Hirsch, C. Robin Buell, N. de Leon, and S.M. Kaeppler. 2019. Genome-wide association analysis of stalk biomass and anatomical traits in maize. BMC Plant Biol. 19:45</w:t>
      </w:r>
      <w:r w:rsidR="00693CA8">
        <w:rPr>
          <w:rFonts w:eastAsia="Times New Roman" w:cstheme="minorHAnsi"/>
        </w:rPr>
        <w:fldChar w:fldCharType="end"/>
      </w:r>
    </w:p>
    <w:sectPr w:rsidR="00693CA8" w:rsidRPr="00780BEB" w:rsidSect="00A666D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paperpile-autoUpdateBibliography" w:val="true"/>
    <w:docVar w:name="paperpile-clusterType" w:val="normal"/>
    <w:docVar w:name="paperpile-doc-id" w:val="U668I955E316C139"/>
    <w:docVar w:name="paperpile-doc-name" w:val="Supplemental Information_v10.docx"/>
    <w:docVar w:name="paperpile-includeDoi" w:val="false"/>
    <w:docVar w:name="paperpile-styleFile" w:val="the-plant-genome.csl"/>
    <w:docVar w:name="paperpile-styleId" w:val="the-plant-genome"/>
    <w:docVar w:name="paperpile-styleLabel" w:val="The Plant Genome"/>
    <w:docVar w:name="paperpile-styleLocale" w:val="en-US"/>
  </w:docVars>
  <w:rsids>
    <w:rsidRoot w:val="00E87F59"/>
    <w:rsid w:val="00071054"/>
    <w:rsid w:val="000769B5"/>
    <w:rsid w:val="00094EA9"/>
    <w:rsid w:val="000E4B26"/>
    <w:rsid w:val="001142E2"/>
    <w:rsid w:val="0011477F"/>
    <w:rsid w:val="001B001A"/>
    <w:rsid w:val="002161ED"/>
    <w:rsid w:val="00241C0F"/>
    <w:rsid w:val="00260C25"/>
    <w:rsid w:val="002D764E"/>
    <w:rsid w:val="003172F3"/>
    <w:rsid w:val="00317307"/>
    <w:rsid w:val="00345964"/>
    <w:rsid w:val="00357D10"/>
    <w:rsid w:val="003E0B02"/>
    <w:rsid w:val="00412DE1"/>
    <w:rsid w:val="0044488F"/>
    <w:rsid w:val="0046026F"/>
    <w:rsid w:val="00481835"/>
    <w:rsid w:val="004B423E"/>
    <w:rsid w:val="004D412C"/>
    <w:rsid w:val="00520672"/>
    <w:rsid w:val="00527EF0"/>
    <w:rsid w:val="005720C5"/>
    <w:rsid w:val="005D378F"/>
    <w:rsid w:val="00693CA8"/>
    <w:rsid w:val="006D0209"/>
    <w:rsid w:val="007575C2"/>
    <w:rsid w:val="00780BEB"/>
    <w:rsid w:val="007B5FFD"/>
    <w:rsid w:val="007F5B53"/>
    <w:rsid w:val="00866343"/>
    <w:rsid w:val="00931731"/>
    <w:rsid w:val="00983992"/>
    <w:rsid w:val="009C0943"/>
    <w:rsid w:val="009E52AB"/>
    <w:rsid w:val="00A22412"/>
    <w:rsid w:val="00A241A6"/>
    <w:rsid w:val="00A666D3"/>
    <w:rsid w:val="00AE6D5E"/>
    <w:rsid w:val="00AF093F"/>
    <w:rsid w:val="00B32BBC"/>
    <w:rsid w:val="00C05D91"/>
    <w:rsid w:val="00C67F78"/>
    <w:rsid w:val="00C7396D"/>
    <w:rsid w:val="00DC4AAF"/>
    <w:rsid w:val="00E85163"/>
    <w:rsid w:val="00E87F59"/>
    <w:rsid w:val="00E95351"/>
    <w:rsid w:val="00EA058F"/>
    <w:rsid w:val="00EB4A18"/>
    <w:rsid w:val="00F22870"/>
    <w:rsid w:val="00F35C89"/>
    <w:rsid w:val="00F41678"/>
    <w:rsid w:val="00FC6E5F"/>
    <w:rsid w:val="00FF06A1"/>
    <w:rsid w:val="00FF6F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1E136F37"/>
  <w15:chartTrackingRefBased/>
  <w15:docId w15:val="{71D43A3E-58FA-0444-B063-C78DD6B0F0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67F78"/>
  </w:style>
  <w:style w:type="paragraph" w:styleId="Heading1">
    <w:name w:val="heading 1"/>
    <w:basedOn w:val="Normal"/>
    <w:next w:val="Normal"/>
    <w:link w:val="Heading1Char"/>
    <w:uiPriority w:val="9"/>
    <w:qFormat/>
    <w:rsid w:val="004B423E"/>
    <w:pPr>
      <w:keepNext/>
      <w:keepLines/>
      <w:pBdr>
        <w:top w:val="single" w:sz="4" w:space="1" w:color="auto"/>
        <w:bottom w:val="single" w:sz="4" w:space="1" w:color="auto"/>
      </w:pBdr>
      <w:shd w:val="clear" w:color="auto" w:fill="D9D9D9" w:themeFill="background1" w:themeFillShade="D9"/>
      <w:spacing w:before="240"/>
      <w:outlineLvl w:val="0"/>
    </w:pPr>
    <w:rPr>
      <w:rFonts w:ascii="Calibri" w:eastAsiaTheme="majorEastAsia" w:hAnsi="Calibri" w:cs="Calibri"/>
      <w:b/>
      <w:bCs/>
      <w:color w:val="2F5496" w:themeColor="accent1" w:themeShade="BF"/>
      <w:sz w:val="36"/>
      <w:szCs w:val="32"/>
    </w:rPr>
  </w:style>
  <w:style w:type="paragraph" w:styleId="Heading2">
    <w:name w:val="heading 2"/>
    <w:basedOn w:val="Normal"/>
    <w:next w:val="Normal"/>
    <w:link w:val="Heading2Char"/>
    <w:uiPriority w:val="9"/>
    <w:unhideWhenUsed/>
    <w:qFormat/>
    <w:rsid w:val="004B423E"/>
    <w:pPr>
      <w:keepNext/>
      <w:keepLines/>
      <w:pBdr>
        <w:top w:val="single" w:sz="4" w:space="1" w:color="auto"/>
      </w:pBdr>
      <w:spacing w:before="40" w:line="360" w:lineRule="auto"/>
      <w:outlineLvl w:val="1"/>
    </w:pPr>
    <w:rPr>
      <w:rFonts w:eastAsiaTheme="majorEastAsia" w:cstheme="majorBidi"/>
      <w:b/>
      <w:color w:val="2F5496" w:themeColor="accent1" w:themeShade="BF"/>
      <w:sz w:val="28"/>
      <w:szCs w:val="26"/>
    </w:rPr>
  </w:style>
  <w:style w:type="paragraph" w:styleId="Heading3">
    <w:name w:val="heading 3"/>
    <w:basedOn w:val="Normal"/>
    <w:next w:val="Normal"/>
    <w:link w:val="Heading3Char"/>
    <w:uiPriority w:val="9"/>
    <w:unhideWhenUsed/>
    <w:qFormat/>
    <w:rsid w:val="004B423E"/>
    <w:pPr>
      <w:keepNext/>
      <w:keepLines/>
      <w:spacing w:before="40"/>
      <w:outlineLvl w:val="2"/>
    </w:pPr>
    <w:rPr>
      <w:rFonts w:eastAsiaTheme="majorEastAsia" w:cstheme="majorBidi"/>
      <w:b/>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B423E"/>
    <w:rPr>
      <w:rFonts w:ascii="Calibri" w:eastAsiaTheme="majorEastAsia" w:hAnsi="Calibri" w:cs="Calibri"/>
      <w:b/>
      <w:bCs/>
      <w:color w:val="2F5496" w:themeColor="accent1" w:themeShade="BF"/>
      <w:sz w:val="36"/>
      <w:szCs w:val="32"/>
      <w:shd w:val="clear" w:color="auto" w:fill="D9D9D9" w:themeFill="background1" w:themeFillShade="D9"/>
    </w:rPr>
  </w:style>
  <w:style w:type="character" w:customStyle="1" w:styleId="Heading2Char">
    <w:name w:val="Heading 2 Char"/>
    <w:basedOn w:val="DefaultParagraphFont"/>
    <w:link w:val="Heading2"/>
    <w:uiPriority w:val="9"/>
    <w:rsid w:val="004B423E"/>
    <w:rPr>
      <w:rFonts w:eastAsiaTheme="majorEastAsia" w:cstheme="majorBidi"/>
      <w:b/>
      <w:color w:val="2F5496" w:themeColor="accent1" w:themeShade="BF"/>
      <w:sz w:val="28"/>
      <w:szCs w:val="26"/>
    </w:rPr>
  </w:style>
  <w:style w:type="character" w:customStyle="1" w:styleId="Heading3Char">
    <w:name w:val="Heading 3 Char"/>
    <w:basedOn w:val="DefaultParagraphFont"/>
    <w:link w:val="Heading3"/>
    <w:uiPriority w:val="9"/>
    <w:rsid w:val="004B423E"/>
    <w:rPr>
      <w:rFonts w:eastAsiaTheme="majorEastAsia" w:cstheme="majorBidi"/>
      <w:b/>
      <w:color w:val="1F3763" w:themeColor="accent1" w:themeShade="7F"/>
    </w:rPr>
  </w:style>
  <w:style w:type="paragraph" w:styleId="NormalWeb">
    <w:name w:val="Normal (Web)"/>
    <w:basedOn w:val="Normal"/>
    <w:uiPriority w:val="99"/>
    <w:semiHidden/>
    <w:unhideWhenUsed/>
    <w:rsid w:val="00E87F59"/>
    <w:pPr>
      <w:spacing w:before="100" w:beforeAutospacing="1" w:after="100" w:afterAutospacing="1"/>
    </w:pPr>
    <w:rPr>
      <w:rFonts w:ascii="Times New Roman" w:eastAsia="Times New Roman" w:hAnsi="Times New Roman" w:cs="Times New Roman"/>
    </w:rPr>
  </w:style>
  <w:style w:type="character" w:styleId="Hyperlink">
    <w:name w:val="Hyperlink"/>
    <w:basedOn w:val="DefaultParagraphFont"/>
    <w:uiPriority w:val="99"/>
    <w:unhideWhenUsed/>
    <w:rsid w:val="00E87F59"/>
    <w:rPr>
      <w:color w:val="0000FF"/>
      <w:u w:val="single"/>
    </w:rPr>
  </w:style>
  <w:style w:type="paragraph" w:styleId="CommentText">
    <w:name w:val="annotation text"/>
    <w:basedOn w:val="Normal"/>
    <w:link w:val="CommentTextChar"/>
    <w:uiPriority w:val="99"/>
    <w:semiHidden/>
    <w:unhideWhenUsed/>
    <w:rsid w:val="009C0943"/>
    <w:rPr>
      <w:rFonts w:ascii="Arial" w:eastAsia="Arial" w:hAnsi="Arial" w:cs="Arial"/>
      <w:sz w:val="20"/>
      <w:szCs w:val="20"/>
      <w:lang w:val="en"/>
    </w:rPr>
  </w:style>
  <w:style w:type="character" w:customStyle="1" w:styleId="CommentTextChar">
    <w:name w:val="Comment Text Char"/>
    <w:basedOn w:val="DefaultParagraphFont"/>
    <w:link w:val="CommentText"/>
    <w:uiPriority w:val="99"/>
    <w:semiHidden/>
    <w:rsid w:val="009C0943"/>
    <w:rPr>
      <w:rFonts w:ascii="Arial" w:eastAsia="Arial" w:hAnsi="Arial" w:cs="Arial"/>
      <w:sz w:val="20"/>
      <w:szCs w:val="20"/>
      <w:lang w:val="en"/>
    </w:rPr>
  </w:style>
  <w:style w:type="character" w:styleId="CommentReference">
    <w:name w:val="annotation reference"/>
    <w:basedOn w:val="DefaultParagraphFont"/>
    <w:uiPriority w:val="99"/>
    <w:semiHidden/>
    <w:unhideWhenUsed/>
    <w:rsid w:val="009C0943"/>
    <w:rPr>
      <w:sz w:val="16"/>
      <w:szCs w:val="16"/>
    </w:rPr>
  </w:style>
  <w:style w:type="character" w:styleId="UnresolvedMention">
    <w:name w:val="Unresolved Mention"/>
    <w:basedOn w:val="DefaultParagraphFont"/>
    <w:uiPriority w:val="99"/>
    <w:semiHidden/>
    <w:unhideWhenUsed/>
    <w:rsid w:val="005720C5"/>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5D378F"/>
    <w:rPr>
      <w:rFonts w:asciiTheme="minorHAnsi" w:eastAsiaTheme="minorHAnsi" w:hAnsiTheme="minorHAnsi" w:cstheme="minorBidi"/>
      <w:b/>
      <w:bCs/>
      <w:lang w:val="en-US"/>
    </w:rPr>
  </w:style>
  <w:style w:type="character" w:customStyle="1" w:styleId="CommentSubjectChar">
    <w:name w:val="Comment Subject Char"/>
    <w:basedOn w:val="CommentTextChar"/>
    <w:link w:val="CommentSubject"/>
    <w:uiPriority w:val="99"/>
    <w:semiHidden/>
    <w:rsid w:val="005D378F"/>
    <w:rPr>
      <w:rFonts w:ascii="Arial" w:eastAsia="Arial" w:hAnsi="Arial" w:cs="Arial"/>
      <w:b/>
      <w:bCs/>
      <w:sz w:val="20"/>
      <w:szCs w:val="20"/>
      <w:lang w:val="e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8081201">
      <w:bodyDiv w:val="1"/>
      <w:marLeft w:val="0"/>
      <w:marRight w:val="0"/>
      <w:marTop w:val="0"/>
      <w:marBottom w:val="0"/>
      <w:divBdr>
        <w:top w:val="none" w:sz="0" w:space="0" w:color="auto"/>
        <w:left w:val="none" w:sz="0" w:space="0" w:color="auto"/>
        <w:bottom w:val="none" w:sz="0" w:space="0" w:color="auto"/>
        <w:right w:val="none" w:sz="0" w:space="0" w:color="auto"/>
      </w:divBdr>
    </w:div>
    <w:div w:id="322778209">
      <w:bodyDiv w:val="1"/>
      <w:marLeft w:val="0"/>
      <w:marRight w:val="0"/>
      <w:marTop w:val="0"/>
      <w:marBottom w:val="0"/>
      <w:divBdr>
        <w:top w:val="none" w:sz="0" w:space="0" w:color="auto"/>
        <w:left w:val="none" w:sz="0" w:space="0" w:color="auto"/>
        <w:bottom w:val="none" w:sz="0" w:space="0" w:color="auto"/>
        <w:right w:val="none" w:sz="0" w:space="0" w:color="auto"/>
      </w:divBdr>
    </w:div>
    <w:div w:id="344019081">
      <w:bodyDiv w:val="1"/>
      <w:marLeft w:val="0"/>
      <w:marRight w:val="0"/>
      <w:marTop w:val="0"/>
      <w:marBottom w:val="0"/>
      <w:divBdr>
        <w:top w:val="none" w:sz="0" w:space="0" w:color="auto"/>
        <w:left w:val="none" w:sz="0" w:space="0" w:color="auto"/>
        <w:bottom w:val="none" w:sz="0" w:space="0" w:color="auto"/>
        <w:right w:val="none" w:sz="0" w:space="0" w:color="auto"/>
      </w:divBdr>
    </w:div>
    <w:div w:id="1167600722">
      <w:bodyDiv w:val="1"/>
      <w:marLeft w:val="0"/>
      <w:marRight w:val="0"/>
      <w:marTop w:val="0"/>
      <w:marBottom w:val="0"/>
      <w:divBdr>
        <w:top w:val="none" w:sz="0" w:space="0" w:color="auto"/>
        <w:left w:val="none" w:sz="0" w:space="0" w:color="auto"/>
        <w:bottom w:val="none" w:sz="0" w:space="0" w:color="auto"/>
        <w:right w:val="none" w:sz="0" w:space="0" w:color="auto"/>
      </w:divBdr>
    </w:div>
    <w:div w:id="1196580177">
      <w:bodyDiv w:val="1"/>
      <w:marLeft w:val="0"/>
      <w:marRight w:val="0"/>
      <w:marTop w:val="0"/>
      <w:marBottom w:val="0"/>
      <w:divBdr>
        <w:top w:val="none" w:sz="0" w:space="0" w:color="auto"/>
        <w:left w:val="none" w:sz="0" w:space="0" w:color="auto"/>
        <w:bottom w:val="none" w:sz="0" w:space="0" w:color="auto"/>
        <w:right w:val="none" w:sz="0" w:space="0" w:color="auto"/>
      </w:divBdr>
    </w:div>
    <w:div w:id="1249774033">
      <w:bodyDiv w:val="1"/>
      <w:marLeft w:val="0"/>
      <w:marRight w:val="0"/>
      <w:marTop w:val="0"/>
      <w:marBottom w:val="0"/>
      <w:divBdr>
        <w:top w:val="none" w:sz="0" w:space="0" w:color="auto"/>
        <w:left w:val="none" w:sz="0" w:space="0" w:color="auto"/>
        <w:bottom w:val="none" w:sz="0" w:space="0" w:color="auto"/>
        <w:right w:val="none" w:sz="0" w:space="0" w:color="auto"/>
      </w:divBdr>
    </w:div>
    <w:div w:id="1280914294">
      <w:bodyDiv w:val="1"/>
      <w:marLeft w:val="0"/>
      <w:marRight w:val="0"/>
      <w:marTop w:val="0"/>
      <w:marBottom w:val="0"/>
      <w:divBdr>
        <w:top w:val="none" w:sz="0" w:space="0" w:color="auto"/>
        <w:left w:val="none" w:sz="0" w:space="0" w:color="auto"/>
        <w:bottom w:val="none" w:sz="0" w:space="0" w:color="auto"/>
        <w:right w:val="none" w:sz="0" w:space="0" w:color="auto"/>
      </w:divBdr>
    </w:div>
    <w:div w:id="1376275504">
      <w:bodyDiv w:val="1"/>
      <w:marLeft w:val="0"/>
      <w:marRight w:val="0"/>
      <w:marTop w:val="0"/>
      <w:marBottom w:val="0"/>
      <w:divBdr>
        <w:top w:val="none" w:sz="0" w:space="0" w:color="auto"/>
        <w:left w:val="none" w:sz="0" w:space="0" w:color="auto"/>
        <w:bottom w:val="none" w:sz="0" w:space="0" w:color="auto"/>
        <w:right w:val="none" w:sz="0" w:space="0" w:color="auto"/>
      </w:divBdr>
    </w:div>
    <w:div w:id="1953707297">
      <w:bodyDiv w:val="1"/>
      <w:marLeft w:val="0"/>
      <w:marRight w:val="0"/>
      <w:marTop w:val="0"/>
      <w:marBottom w:val="0"/>
      <w:divBdr>
        <w:top w:val="none" w:sz="0" w:space="0" w:color="auto"/>
        <w:left w:val="none" w:sz="0" w:space="0" w:color="auto"/>
        <w:bottom w:val="none" w:sz="0" w:space="0" w:color="auto"/>
        <w:right w:val="none" w:sz="0" w:space="0" w:color="auto"/>
      </w:divBdr>
    </w:div>
    <w:div w:id="2138790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tiff"/><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tiff"/><Relationship Id="rId2" Type="http://schemas.openxmlformats.org/officeDocument/2006/relationships/settings" Target="settings.xml"/><Relationship Id="rId16" Type="http://schemas.openxmlformats.org/officeDocument/2006/relationships/image" Target="media/image13.tiff"/><Relationship Id="rId1" Type="http://schemas.openxmlformats.org/officeDocument/2006/relationships/styles" Target="styles.xml"/><Relationship Id="rId6" Type="http://schemas.openxmlformats.org/officeDocument/2006/relationships/image" Target="media/image3.tiff"/><Relationship Id="rId11" Type="http://schemas.openxmlformats.org/officeDocument/2006/relationships/image" Target="media/image8.tiff"/><Relationship Id="rId5" Type="http://schemas.openxmlformats.org/officeDocument/2006/relationships/image" Target="media/image2.png"/><Relationship Id="rId15" Type="http://schemas.openxmlformats.org/officeDocument/2006/relationships/image" Target="media/image12.tiff"/><Relationship Id="rId10" Type="http://schemas.openxmlformats.org/officeDocument/2006/relationships/image" Target="media/image7.tiff"/><Relationship Id="rId19"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image" Target="media/image6.jpeg"/><Relationship Id="rId14" Type="http://schemas.openxmlformats.org/officeDocument/2006/relationships/image" Target="media/image1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16</Pages>
  <Words>1604</Words>
  <Characters>7782</Characters>
  <Application>Microsoft Office Word</Application>
  <DocSecurity>0</DocSecurity>
  <Lines>518</Lines>
  <Paragraphs>268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Bornowski, Nolan</dc:creator>
  <cp:keywords/>
  <dc:description/>
  <cp:lastModifiedBy>Bornowski, Nolan</cp:lastModifiedBy>
  <cp:revision>3</cp:revision>
  <cp:lastPrinted>2021-03-10T18:05:00Z</cp:lastPrinted>
  <dcterms:created xsi:type="dcterms:W3CDTF">2022-05-10T19:48:00Z</dcterms:created>
  <dcterms:modified xsi:type="dcterms:W3CDTF">2022-05-10T19:53:00Z</dcterms:modified>
</cp:coreProperties>
</file>